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CB169" w14:textId="7757E40F" w:rsidR="009649B4" w:rsidRPr="00B46AE2" w:rsidRDefault="00E665B6" w:rsidP="00600A1D">
      <w:pPr>
        <w:spacing w:after="0"/>
        <w:jc w:val="center"/>
        <w:rPr>
          <w:rFonts w:ascii="Times New Roman" w:hAnsi="Times New Roman" w:cs="Times New Roman"/>
          <w:b/>
          <w:bCs/>
          <w:sz w:val="28"/>
          <w:szCs w:val="28"/>
        </w:rPr>
      </w:pPr>
      <w:r w:rsidRPr="00B46AE2">
        <w:rPr>
          <w:rFonts w:ascii="Times New Roman" w:hAnsi="Times New Roman" w:cs="Times New Roman"/>
          <w:b/>
          <w:bCs/>
          <w:sz w:val="28"/>
          <w:szCs w:val="28"/>
        </w:rPr>
        <w:t xml:space="preserve">İTHİB </w:t>
      </w:r>
      <w:r w:rsidR="00FA60DD" w:rsidRPr="00B46AE2">
        <w:rPr>
          <w:rFonts w:ascii="Times New Roman" w:hAnsi="Times New Roman" w:cs="Times New Roman"/>
          <w:b/>
          <w:bCs/>
          <w:sz w:val="28"/>
          <w:szCs w:val="28"/>
        </w:rPr>
        <w:t>Sürdürülebilir Tekstiller</w:t>
      </w:r>
      <w:r w:rsidR="00902852" w:rsidRPr="00B46AE2">
        <w:rPr>
          <w:rFonts w:ascii="Times New Roman" w:hAnsi="Times New Roman" w:cs="Times New Roman"/>
          <w:b/>
          <w:bCs/>
          <w:sz w:val="28"/>
          <w:szCs w:val="28"/>
        </w:rPr>
        <w:t xml:space="preserve"> </w:t>
      </w:r>
      <w:r w:rsidR="00AD6A95" w:rsidRPr="00B46AE2">
        <w:rPr>
          <w:rFonts w:ascii="Times New Roman" w:hAnsi="Times New Roman" w:cs="Times New Roman"/>
          <w:b/>
          <w:bCs/>
          <w:sz w:val="28"/>
          <w:szCs w:val="28"/>
        </w:rPr>
        <w:t>URGE Projesi</w:t>
      </w:r>
      <w:r w:rsidRPr="00B46AE2">
        <w:rPr>
          <w:rFonts w:ascii="Times New Roman" w:hAnsi="Times New Roman" w:cs="Times New Roman"/>
          <w:b/>
          <w:bCs/>
          <w:sz w:val="28"/>
          <w:szCs w:val="28"/>
        </w:rPr>
        <w:t xml:space="preserve"> Kapsamında</w:t>
      </w:r>
    </w:p>
    <w:p w14:paraId="57A896A0" w14:textId="439C34C0" w:rsidR="009649B4" w:rsidRPr="00B46AE2" w:rsidRDefault="00E665B6" w:rsidP="00600A1D">
      <w:pPr>
        <w:spacing w:after="0"/>
        <w:jc w:val="center"/>
        <w:rPr>
          <w:rFonts w:ascii="Times New Roman" w:hAnsi="Times New Roman" w:cs="Times New Roman"/>
          <w:b/>
          <w:bCs/>
          <w:sz w:val="28"/>
          <w:szCs w:val="28"/>
        </w:rPr>
      </w:pPr>
      <w:r w:rsidRPr="00B46AE2">
        <w:rPr>
          <w:rFonts w:ascii="Times New Roman" w:hAnsi="Times New Roman" w:cs="Times New Roman"/>
          <w:b/>
          <w:bCs/>
          <w:sz w:val="28"/>
          <w:szCs w:val="28"/>
        </w:rPr>
        <w:t xml:space="preserve">Sosyal Uygunluk </w:t>
      </w:r>
      <w:r w:rsidR="00F91C20">
        <w:rPr>
          <w:rFonts w:ascii="Times New Roman" w:hAnsi="Times New Roman" w:cs="Times New Roman"/>
          <w:b/>
          <w:bCs/>
          <w:sz w:val="28"/>
          <w:szCs w:val="28"/>
        </w:rPr>
        <w:t>Kapasite Geliştirme Programı</w:t>
      </w:r>
      <w:r w:rsidR="00AD6A95" w:rsidRPr="00B46AE2">
        <w:rPr>
          <w:rFonts w:ascii="Times New Roman" w:hAnsi="Times New Roman" w:cs="Times New Roman"/>
          <w:b/>
          <w:bCs/>
          <w:sz w:val="28"/>
          <w:szCs w:val="28"/>
        </w:rPr>
        <w:t xml:space="preserve"> Hizmet Alım Teknik Şartnamesi</w:t>
      </w:r>
    </w:p>
    <w:p w14:paraId="79A76BA9" w14:textId="77777777" w:rsidR="009649B4" w:rsidRPr="00B46AE2" w:rsidRDefault="009649B4" w:rsidP="00600A1D">
      <w:pPr>
        <w:spacing w:after="0"/>
        <w:jc w:val="both"/>
        <w:rPr>
          <w:rFonts w:ascii="Times New Roman" w:hAnsi="Times New Roman" w:cs="Times New Roman"/>
          <w:sz w:val="24"/>
          <w:szCs w:val="24"/>
        </w:rPr>
      </w:pPr>
    </w:p>
    <w:p w14:paraId="66431854" w14:textId="77777777" w:rsidR="00D9303B" w:rsidRPr="00B46AE2" w:rsidRDefault="00D9303B" w:rsidP="00600A1D">
      <w:pPr>
        <w:pStyle w:val="ListeParagraf"/>
        <w:numPr>
          <w:ilvl w:val="0"/>
          <w:numId w:val="5"/>
        </w:numPr>
        <w:spacing w:before="120" w:after="120" w:line="276" w:lineRule="auto"/>
        <w:ind w:left="284" w:hanging="284"/>
        <w:contextualSpacing w:val="0"/>
        <w:jc w:val="both"/>
        <w:rPr>
          <w:rFonts w:ascii="Times New Roman" w:hAnsi="Times New Roman" w:cs="Times New Roman"/>
          <w:b/>
          <w:sz w:val="24"/>
          <w:szCs w:val="24"/>
        </w:rPr>
      </w:pPr>
      <w:r w:rsidRPr="00B46AE2">
        <w:rPr>
          <w:rFonts w:ascii="Times New Roman" w:hAnsi="Times New Roman" w:cs="Times New Roman"/>
          <w:b/>
          <w:sz w:val="24"/>
          <w:szCs w:val="24"/>
        </w:rPr>
        <w:t xml:space="preserve">İŞİN TANIMI VE KONUSU </w:t>
      </w:r>
    </w:p>
    <w:p w14:paraId="253E68B1" w14:textId="763C4423" w:rsidR="00D9303B" w:rsidRPr="00B46AE2" w:rsidRDefault="00D9303B" w:rsidP="00600A1D">
      <w:pPr>
        <w:pStyle w:val="ListeParagraf"/>
        <w:numPr>
          <w:ilvl w:val="1"/>
          <w:numId w:val="5"/>
        </w:numPr>
        <w:spacing w:before="120" w:after="120" w:line="276" w:lineRule="auto"/>
        <w:ind w:left="426" w:hanging="426"/>
        <w:contextualSpacing w:val="0"/>
        <w:jc w:val="both"/>
        <w:rPr>
          <w:rFonts w:ascii="Times New Roman" w:hAnsi="Times New Roman" w:cs="Times New Roman"/>
          <w:b/>
          <w:sz w:val="24"/>
          <w:szCs w:val="24"/>
        </w:rPr>
      </w:pPr>
      <w:r w:rsidRPr="00B46AE2">
        <w:rPr>
          <w:rFonts w:ascii="Times New Roman" w:hAnsi="Times New Roman" w:cs="Times New Roman"/>
          <w:b/>
          <w:sz w:val="24"/>
          <w:szCs w:val="24"/>
        </w:rPr>
        <w:t xml:space="preserve">Şartnamenin Konusu </w:t>
      </w:r>
    </w:p>
    <w:p w14:paraId="4C0AE014" w14:textId="2D75574E" w:rsidR="003C253A" w:rsidRPr="00B46AE2" w:rsidRDefault="00D9303B" w:rsidP="00600A1D">
      <w:pPr>
        <w:spacing w:before="60" w:after="60" w:line="240" w:lineRule="auto"/>
        <w:jc w:val="both"/>
        <w:rPr>
          <w:rFonts w:ascii="Times New Roman" w:eastAsia="Calibri" w:hAnsi="Times New Roman" w:cs="Times New Roman"/>
          <w:sz w:val="24"/>
          <w:szCs w:val="24"/>
        </w:rPr>
      </w:pPr>
      <w:r w:rsidRPr="00B46AE2">
        <w:rPr>
          <w:rFonts w:ascii="Times New Roman" w:eastAsia="Calibri" w:hAnsi="Times New Roman" w:cs="Times New Roman"/>
          <w:sz w:val="24"/>
          <w:szCs w:val="24"/>
        </w:rPr>
        <w:t xml:space="preserve">Bu şartname; Ticaret Bakanlığı’nın 2010/8 sayılı “Uluslararası Rekabetin Geliştirilmesi Tebliği” (bundan sonra “URGE” olarak anılacaktır) kapsamında </w:t>
      </w:r>
      <w:r w:rsidR="009649B4" w:rsidRPr="00B46AE2">
        <w:rPr>
          <w:rFonts w:ascii="Times New Roman" w:eastAsia="Calibri" w:hAnsi="Times New Roman" w:cs="Times New Roman"/>
          <w:sz w:val="24"/>
          <w:szCs w:val="24"/>
        </w:rPr>
        <w:t>İstanbul Tekstil ve Konfeksiyon İhracatçı Birlikleri Genel Sekreterliği (</w:t>
      </w:r>
      <w:r w:rsidR="003C253A" w:rsidRPr="00B46AE2">
        <w:rPr>
          <w:rFonts w:ascii="Times New Roman" w:eastAsia="Calibri" w:hAnsi="Times New Roman" w:cs="Times New Roman"/>
          <w:sz w:val="24"/>
          <w:szCs w:val="24"/>
        </w:rPr>
        <w:t>bundan sonra “</w:t>
      </w:r>
      <w:r w:rsidR="009649B4" w:rsidRPr="00B46AE2">
        <w:rPr>
          <w:rFonts w:ascii="Times New Roman" w:eastAsia="Calibri" w:hAnsi="Times New Roman" w:cs="Times New Roman"/>
          <w:sz w:val="24"/>
          <w:szCs w:val="24"/>
        </w:rPr>
        <w:t>İTKİB</w:t>
      </w:r>
      <w:r w:rsidR="003C253A" w:rsidRPr="00B46AE2">
        <w:rPr>
          <w:rFonts w:ascii="Times New Roman" w:eastAsia="Calibri" w:hAnsi="Times New Roman" w:cs="Times New Roman"/>
          <w:sz w:val="24"/>
          <w:szCs w:val="24"/>
        </w:rPr>
        <w:t>” olarak anılacaktır</w:t>
      </w:r>
      <w:r w:rsidR="009649B4" w:rsidRPr="00B46AE2">
        <w:rPr>
          <w:rFonts w:ascii="Times New Roman" w:eastAsia="Calibri" w:hAnsi="Times New Roman" w:cs="Times New Roman"/>
          <w:sz w:val="24"/>
          <w:szCs w:val="24"/>
        </w:rPr>
        <w:t xml:space="preserve">) </w:t>
      </w:r>
      <w:r w:rsidR="003C253A" w:rsidRPr="00B46AE2">
        <w:rPr>
          <w:rFonts w:ascii="Times New Roman" w:eastAsia="Calibri" w:hAnsi="Times New Roman" w:cs="Times New Roman"/>
          <w:sz w:val="24"/>
          <w:szCs w:val="24"/>
        </w:rPr>
        <w:t xml:space="preserve">çatısı altında hizmet gösteren </w:t>
      </w:r>
      <w:r w:rsidR="009649B4" w:rsidRPr="00B46AE2">
        <w:rPr>
          <w:rFonts w:ascii="Times New Roman" w:eastAsia="Calibri" w:hAnsi="Times New Roman" w:cs="Times New Roman"/>
          <w:sz w:val="24"/>
          <w:szCs w:val="24"/>
        </w:rPr>
        <w:t xml:space="preserve">İstanbul </w:t>
      </w:r>
      <w:r w:rsidR="00FA60DD" w:rsidRPr="00B46AE2">
        <w:rPr>
          <w:rFonts w:ascii="Times New Roman" w:eastAsia="Calibri" w:hAnsi="Times New Roman" w:cs="Times New Roman"/>
          <w:sz w:val="24"/>
          <w:szCs w:val="24"/>
        </w:rPr>
        <w:t>Tekstil ve Hammaddeleri İhracatçıları</w:t>
      </w:r>
      <w:r w:rsidR="009649B4" w:rsidRPr="00B46AE2">
        <w:rPr>
          <w:rFonts w:ascii="Times New Roman" w:eastAsia="Calibri" w:hAnsi="Times New Roman" w:cs="Times New Roman"/>
          <w:sz w:val="24"/>
          <w:szCs w:val="24"/>
        </w:rPr>
        <w:t xml:space="preserve"> Birliği (</w:t>
      </w:r>
      <w:r w:rsidR="003C253A" w:rsidRPr="00B46AE2">
        <w:rPr>
          <w:rFonts w:ascii="Times New Roman" w:eastAsia="Calibri" w:hAnsi="Times New Roman" w:cs="Times New Roman"/>
          <w:sz w:val="24"/>
          <w:szCs w:val="24"/>
        </w:rPr>
        <w:t xml:space="preserve">bundan sonra “Birlik” olarak anılacaktır) </w:t>
      </w:r>
      <w:r w:rsidR="009649B4" w:rsidRPr="00B46AE2">
        <w:rPr>
          <w:rFonts w:ascii="Times New Roman" w:eastAsia="Calibri" w:hAnsi="Times New Roman" w:cs="Times New Roman"/>
          <w:sz w:val="24"/>
          <w:szCs w:val="24"/>
        </w:rPr>
        <w:t>tarafından</w:t>
      </w:r>
      <w:r w:rsidR="003C253A" w:rsidRPr="00B46AE2">
        <w:rPr>
          <w:rFonts w:ascii="Times New Roman" w:eastAsia="Calibri" w:hAnsi="Times New Roman" w:cs="Times New Roman"/>
          <w:sz w:val="24"/>
          <w:szCs w:val="24"/>
        </w:rPr>
        <w:t xml:space="preserve"> </w:t>
      </w:r>
      <w:r w:rsidR="009649B4" w:rsidRPr="00B46AE2">
        <w:rPr>
          <w:rFonts w:ascii="Times New Roman" w:eastAsia="Calibri" w:hAnsi="Times New Roman" w:cs="Times New Roman"/>
          <w:sz w:val="24"/>
          <w:szCs w:val="24"/>
        </w:rPr>
        <w:t>yürütülmekte olunan 2</w:t>
      </w:r>
      <w:r w:rsidR="00902852" w:rsidRPr="00B46AE2">
        <w:rPr>
          <w:rFonts w:ascii="Times New Roman" w:eastAsia="Calibri" w:hAnsi="Times New Roman" w:cs="Times New Roman"/>
          <w:sz w:val="24"/>
          <w:szCs w:val="24"/>
        </w:rPr>
        <w:t>1</w:t>
      </w:r>
      <w:r w:rsidR="009649B4" w:rsidRPr="00B46AE2">
        <w:rPr>
          <w:rFonts w:ascii="Times New Roman" w:eastAsia="Calibri" w:hAnsi="Times New Roman" w:cs="Times New Roman"/>
          <w:sz w:val="24"/>
          <w:szCs w:val="24"/>
        </w:rPr>
        <w:t>.UR-GE.0</w:t>
      </w:r>
      <w:r w:rsidR="00FA60DD" w:rsidRPr="00B46AE2">
        <w:rPr>
          <w:rFonts w:ascii="Times New Roman" w:eastAsia="Calibri" w:hAnsi="Times New Roman" w:cs="Times New Roman"/>
          <w:sz w:val="24"/>
          <w:szCs w:val="24"/>
        </w:rPr>
        <w:t>18</w:t>
      </w:r>
      <w:r w:rsidR="009649B4" w:rsidRPr="00B46AE2">
        <w:rPr>
          <w:rFonts w:ascii="Times New Roman" w:eastAsia="Calibri" w:hAnsi="Times New Roman" w:cs="Times New Roman"/>
          <w:sz w:val="24"/>
          <w:szCs w:val="24"/>
        </w:rPr>
        <w:t xml:space="preserve"> kodlu “</w:t>
      </w:r>
      <w:r w:rsidR="00FA60DD" w:rsidRPr="00B46AE2">
        <w:rPr>
          <w:rFonts w:ascii="Times New Roman" w:eastAsia="Calibri" w:hAnsi="Times New Roman" w:cs="Times New Roman"/>
          <w:sz w:val="24"/>
          <w:szCs w:val="24"/>
        </w:rPr>
        <w:t xml:space="preserve">Sürdürülebilir Tekstiller </w:t>
      </w:r>
      <w:r w:rsidR="00902852" w:rsidRPr="00B46AE2">
        <w:rPr>
          <w:rFonts w:ascii="Times New Roman" w:eastAsia="Calibri" w:hAnsi="Times New Roman" w:cs="Times New Roman"/>
          <w:sz w:val="24"/>
          <w:szCs w:val="24"/>
        </w:rPr>
        <w:t>UR-GE P</w:t>
      </w:r>
      <w:r w:rsidR="009649B4" w:rsidRPr="00B46AE2">
        <w:rPr>
          <w:rFonts w:ascii="Times New Roman" w:eastAsia="Calibri" w:hAnsi="Times New Roman" w:cs="Times New Roman"/>
          <w:sz w:val="24"/>
          <w:szCs w:val="24"/>
        </w:rPr>
        <w:t>rojesi</w:t>
      </w:r>
      <w:r w:rsidR="00902852" w:rsidRPr="00B46AE2">
        <w:rPr>
          <w:rFonts w:ascii="Times New Roman" w:eastAsia="Calibri" w:hAnsi="Times New Roman" w:cs="Times New Roman"/>
          <w:sz w:val="24"/>
          <w:szCs w:val="24"/>
        </w:rPr>
        <w:t>”</w:t>
      </w:r>
      <w:r w:rsidR="009649B4" w:rsidRPr="00B46AE2">
        <w:rPr>
          <w:rFonts w:ascii="Times New Roman" w:eastAsia="Calibri" w:hAnsi="Times New Roman" w:cs="Times New Roman"/>
          <w:sz w:val="24"/>
          <w:szCs w:val="24"/>
        </w:rPr>
        <w:t xml:space="preserve"> kapsamında</w:t>
      </w:r>
      <w:r w:rsidR="003C253A" w:rsidRPr="00B46AE2">
        <w:rPr>
          <w:rFonts w:ascii="Times New Roman" w:eastAsia="Calibri" w:hAnsi="Times New Roman" w:cs="Times New Roman"/>
          <w:sz w:val="24"/>
          <w:szCs w:val="24"/>
        </w:rPr>
        <w:t xml:space="preserve"> </w:t>
      </w:r>
      <w:r w:rsidR="009649B4" w:rsidRPr="00B46AE2">
        <w:rPr>
          <w:rFonts w:ascii="Times New Roman" w:eastAsia="Calibri" w:hAnsi="Times New Roman" w:cs="Times New Roman"/>
          <w:sz w:val="24"/>
          <w:szCs w:val="24"/>
        </w:rPr>
        <w:t>gerçekleştiril</w:t>
      </w:r>
      <w:r w:rsidR="003C253A" w:rsidRPr="00B46AE2">
        <w:rPr>
          <w:rFonts w:ascii="Times New Roman" w:eastAsia="Calibri" w:hAnsi="Times New Roman" w:cs="Times New Roman"/>
          <w:sz w:val="24"/>
          <w:szCs w:val="24"/>
        </w:rPr>
        <w:t xml:space="preserve">mesi planlanan </w:t>
      </w:r>
      <w:r w:rsidR="003C253A" w:rsidRPr="00B46AE2">
        <w:rPr>
          <w:rFonts w:ascii="Times New Roman" w:eastAsia="Calibri" w:hAnsi="Times New Roman" w:cs="Times New Roman"/>
          <w:b/>
          <w:bCs/>
          <w:sz w:val="24"/>
          <w:szCs w:val="24"/>
        </w:rPr>
        <w:t>“</w:t>
      </w:r>
      <w:r w:rsidR="008E2FBF" w:rsidRPr="00B46AE2">
        <w:rPr>
          <w:rFonts w:ascii="Times New Roman" w:eastAsia="Calibri" w:hAnsi="Times New Roman" w:cs="Times New Roman"/>
          <w:b/>
          <w:bCs/>
          <w:sz w:val="24"/>
          <w:szCs w:val="24"/>
        </w:rPr>
        <w:t>Sosyal Uygunluk</w:t>
      </w:r>
      <w:r w:rsidR="00B9679E" w:rsidRPr="00B46AE2">
        <w:rPr>
          <w:rFonts w:ascii="Times New Roman" w:eastAsia="Calibri" w:hAnsi="Times New Roman" w:cs="Times New Roman"/>
          <w:b/>
          <w:bCs/>
          <w:sz w:val="24"/>
          <w:szCs w:val="24"/>
        </w:rPr>
        <w:t xml:space="preserve"> </w:t>
      </w:r>
      <w:r w:rsidR="00F91C20">
        <w:rPr>
          <w:rFonts w:ascii="Times New Roman" w:eastAsia="Calibri" w:hAnsi="Times New Roman" w:cs="Times New Roman"/>
          <w:b/>
          <w:bCs/>
          <w:sz w:val="24"/>
          <w:szCs w:val="24"/>
        </w:rPr>
        <w:t xml:space="preserve">Kapasite Geliştirme Programı </w:t>
      </w:r>
      <w:r w:rsidR="003C253A" w:rsidRPr="00B46AE2">
        <w:rPr>
          <w:rFonts w:ascii="Times New Roman" w:eastAsia="Calibri" w:hAnsi="Times New Roman" w:cs="Times New Roman"/>
          <w:b/>
          <w:bCs/>
          <w:sz w:val="24"/>
          <w:szCs w:val="24"/>
        </w:rPr>
        <w:t xml:space="preserve"> Faaliyeti”</w:t>
      </w:r>
      <w:r w:rsidR="003C253A" w:rsidRPr="00B46AE2">
        <w:rPr>
          <w:rFonts w:ascii="Times New Roman" w:eastAsia="Calibri" w:hAnsi="Times New Roman" w:cs="Times New Roman"/>
          <w:sz w:val="24"/>
          <w:szCs w:val="24"/>
        </w:rPr>
        <w:t xml:space="preserve"> </w:t>
      </w:r>
      <w:proofErr w:type="spellStart"/>
      <w:r w:rsidR="003C253A" w:rsidRPr="00B46AE2">
        <w:rPr>
          <w:rFonts w:ascii="Times New Roman" w:eastAsia="Calibri" w:hAnsi="Times New Roman" w:cs="Times New Roman"/>
          <w:sz w:val="24"/>
          <w:szCs w:val="24"/>
        </w:rPr>
        <w:t>nin</w:t>
      </w:r>
      <w:proofErr w:type="spellEnd"/>
      <w:r w:rsidR="003C253A" w:rsidRPr="00B46AE2">
        <w:rPr>
          <w:rFonts w:ascii="Times New Roman" w:eastAsia="Calibri" w:hAnsi="Times New Roman" w:cs="Times New Roman"/>
          <w:sz w:val="24"/>
          <w:szCs w:val="24"/>
        </w:rPr>
        <w:t xml:space="preserve"> kapsamını, usul ve esaslarını belirler. </w:t>
      </w:r>
    </w:p>
    <w:p w14:paraId="5D9F2037" w14:textId="77777777" w:rsidR="00011FCE" w:rsidRPr="00B46AE2" w:rsidRDefault="00011FCE" w:rsidP="00600A1D">
      <w:pPr>
        <w:spacing w:before="60" w:after="60" w:line="240" w:lineRule="auto"/>
        <w:jc w:val="both"/>
        <w:rPr>
          <w:rFonts w:ascii="Times New Roman" w:eastAsia="Calibri" w:hAnsi="Times New Roman" w:cs="Times New Roman"/>
          <w:sz w:val="24"/>
          <w:szCs w:val="24"/>
        </w:rPr>
      </w:pPr>
    </w:p>
    <w:p w14:paraId="772ECAE4" w14:textId="77777777" w:rsidR="00315992" w:rsidRPr="00B46AE2" w:rsidRDefault="00315992" w:rsidP="00600A1D">
      <w:pPr>
        <w:pStyle w:val="ListeParagraf"/>
        <w:numPr>
          <w:ilvl w:val="1"/>
          <w:numId w:val="5"/>
        </w:numPr>
        <w:spacing w:before="120" w:after="120" w:line="276" w:lineRule="auto"/>
        <w:ind w:left="426" w:hanging="426"/>
        <w:contextualSpacing w:val="0"/>
        <w:jc w:val="both"/>
        <w:rPr>
          <w:rFonts w:ascii="Times New Roman" w:hAnsi="Times New Roman" w:cs="Times New Roman"/>
          <w:b/>
          <w:sz w:val="24"/>
          <w:szCs w:val="24"/>
        </w:rPr>
      </w:pPr>
      <w:r w:rsidRPr="00B46AE2">
        <w:rPr>
          <w:rFonts w:ascii="Times New Roman" w:hAnsi="Times New Roman" w:cs="Times New Roman"/>
          <w:b/>
          <w:sz w:val="24"/>
          <w:szCs w:val="24"/>
        </w:rPr>
        <w:t>UR-GE Tebliği Hakkında Genel Bilgi</w:t>
      </w:r>
    </w:p>
    <w:p w14:paraId="592A8516" w14:textId="77777777" w:rsidR="00315992" w:rsidRPr="00B46AE2" w:rsidRDefault="00315992" w:rsidP="00600A1D">
      <w:p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 xml:space="preserve">Ticaret Bakanlığı tarafından kümelenme yaklaşımı ile ortak ihtiyaçların ve hedeflerin etrafında toplanan firmaların bir küme oluşturarak bir sinerji yakalamaları ve rekabet avantajı sağlamaları dolayısıyla ihracatlarını artırmaları hedeflenmektedir. Bu minvalde kümelenme çalışmaları Ticaret Bakanlığı’nın 2010/8 Sayılı “Uluslararası Rekabetin Geliştirilmesi Tebliği” ile ihracat destekleri kapsamına alınmıştır.  </w:t>
      </w:r>
    </w:p>
    <w:p w14:paraId="1AB21D9E" w14:textId="77777777" w:rsidR="00600A1D" w:rsidRPr="00B46AE2" w:rsidRDefault="00315992" w:rsidP="00600A1D">
      <w:pPr>
        <w:spacing w:before="60" w:after="60"/>
        <w:jc w:val="both"/>
        <w:rPr>
          <w:rFonts w:ascii="Times New Roman" w:hAnsi="Times New Roman" w:cs="Times New Roman"/>
          <w:i/>
          <w:sz w:val="24"/>
          <w:szCs w:val="24"/>
        </w:rPr>
      </w:pPr>
      <w:r w:rsidRPr="00B46AE2">
        <w:rPr>
          <w:rFonts w:ascii="Times New Roman" w:hAnsi="Times New Roman" w:cs="Times New Roman"/>
          <w:i/>
          <w:sz w:val="24"/>
          <w:szCs w:val="24"/>
        </w:rPr>
        <w:t>URGE Tebliği hakkında bilgi ve ilgili belgeler için</w:t>
      </w:r>
      <w:r w:rsidR="00600A1D" w:rsidRPr="00B46AE2">
        <w:rPr>
          <w:rFonts w:ascii="Times New Roman" w:hAnsi="Times New Roman" w:cs="Times New Roman"/>
          <w:i/>
          <w:sz w:val="24"/>
          <w:szCs w:val="24"/>
        </w:rPr>
        <w:t xml:space="preserve">: </w:t>
      </w:r>
    </w:p>
    <w:p w14:paraId="4F408B5C" w14:textId="2A98DF0F" w:rsidR="00315992" w:rsidRPr="00B46AE2" w:rsidRDefault="00545EB1" w:rsidP="00600A1D">
      <w:pPr>
        <w:spacing w:before="60" w:after="60"/>
        <w:jc w:val="both"/>
        <w:rPr>
          <w:rFonts w:ascii="Times New Roman" w:hAnsi="Times New Roman" w:cs="Times New Roman"/>
          <w:i/>
          <w:sz w:val="24"/>
          <w:szCs w:val="24"/>
        </w:rPr>
      </w:pPr>
      <w:hyperlink r:id="rId8" w:history="1">
        <w:r w:rsidR="00600A1D" w:rsidRPr="00B46AE2">
          <w:rPr>
            <w:rStyle w:val="Kpr"/>
            <w:rFonts w:ascii="Times New Roman" w:hAnsi="Times New Roman" w:cs="Times New Roman"/>
            <w:i/>
            <w:color w:val="auto"/>
            <w:sz w:val="24"/>
            <w:szCs w:val="24"/>
          </w:rPr>
          <w:t>https://ticaret.gov.tr/destekler/ihracat-destekleri/mulga-karar-teblig-bazinda-destek-mevzuati/mulga-2010-8-sayili-uluslararasi-rekabetciligin-gelistirilmesi-ur-ge-proje-destegine-iliskin-genelge</w:t>
        </w:r>
      </w:hyperlink>
      <w:r w:rsidR="00600A1D" w:rsidRPr="00B46AE2">
        <w:rPr>
          <w:rFonts w:ascii="Times New Roman" w:hAnsi="Times New Roman" w:cs="Times New Roman"/>
          <w:i/>
          <w:sz w:val="24"/>
          <w:szCs w:val="24"/>
        </w:rPr>
        <w:t xml:space="preserve"> </w:t>
      </w:r>
      <w:r w:rsidR="00315992" w:rsidRPr="00B46AE2">
        <w:rPr>
          <w:rFonts w:ascii="Times New Roman" w:hAnsi="Times New Roman" w:cs="Times New Roman"/>
          <w:i/>
          <w:sz w:val="24"/>
          <w:szCs w:val="24"/>
        </w:rPr>
        <w:t xml:space="preserve"> </w:t>
      </w:r>
    </w:p>
    <w:p w14:paraId="77557D50" w14:textId="77777777" w:rsidR="00A534A8" w:rsidRPr="00B46AE2" w:rsidRDefault="00A534A8" w:rsidP="00600A1D">
      <w:pPr>
        <w:spacing w:before="60" w:after="60"/>
        <w:jc w:val="both"/>
        <w:rPr>
          <w:rFonts w:ascii="Times New Roman" w:hAnsi="Times New Roman" w:cs="Times New Roman"/>
          <w:i/>
          <w:sz w:val="24"/>
          <w:szCs w:val="24"/>
        </w:rPr>
      </w:pPr>
    </w:p>
    <w:p w14:paraId="00757128" w14:textId="77777777" w:rsidR="00315992" w:rsidRPr="00B46AE2" w:rsidRDefault="00315992" w:rsidP="00600A1D">
      <w:pPr>
        <w:pStyle w:val="ListeParagraf"/>
        <w:numPr>
          <w:ilvl w:val="1"/>
          <w:numId w:val="5"/>
        </w:numPr>
        <w:spacing w:before="120" w:after="120" w:line="276" w:lineRule="auto"/>
        <w:ind w:left="426" w:hanging="426"/>
        <w:contextualSpacing w:val="0"/>
        <w:jc w:val="both"/>
        <w:rPr>
          <w:rFonts w:ascii="Times New Roman" w:hAnsi="Times New Roman" w:cs="Times New Roman"/>
          <w:b/>
          <w:sz w:val="24"/>
          <w:szCs w:val="24"/>
        </w:rPr>
      </w:pPr>
      <w:r w:rsidRPr="00B46AE2">
        <w:rPr>
          <w:rFonts w:ascii="Times New Roman" w:hAnsi="Times New Roman" w:cs="Times New Roman"/>
          <w:b/>
          <w:sz w:val="24"/>
          <w:szCs w:val="24"/>
        </w:rPr>
        <w:t xml:space="preserve">Sözleşme Makamı Hakkında Genel Bilgi  </w:t>
      </w:r>
    </w:p>
    <w:p w14:paraId="3482CD65" w14:textId="77777777" w:rsidR="00315992" w:rsidRPr="00B46AE2" w:rsidRDefault="00315992" w:rsidP="00600A1D">
      <w:p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 xml:space="preserve">İhracatçı Birlikleri 1937 yılından bu yana Türkiye'nin çeşitli illerinde çeşitli sektörlerde hizmet vermekte olan ve ihracatın artırılması, desteklenmesi ve koordinasyonunu sağlayarak ekonomik gelişmeye katkıda bulunmayı amaçlayan kuruluşlardır. Türkiye’de 24 ayrı sektörde/alt sektörde faaliyet gösteren 61 ihracatçı birliği vardır. İhracatçı birlikleri, üye firmaların ticari kapasitelerinin gelişmesine katkıda bulunmaktır. Birlikler bu genel amaca yönelik olarak birçok fonksiyon ifa etmektedir. Bunlar Kanun ve Yönetmelik'te genel hatları ile tanımlanmıştır. </w:t>
      </w:r>
    </w:p>
    <w:p w14:paraId="190E6892" w14:textId="00657EA4" w:rsidR="00315992" w:rsidRPr="00B46AE2" w:rsidRDefault="00315992" w:rsidP="00600A1D">
      <w:p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Türkiye çapında faaliyet gösteren birlikler 1</w:t>
      </w:r>
      <w:r w:rsidR="007A11B4" w:rsidRPr="00B46AE2">
        <w:rPr>
          <w:rFonts w:ascii="Times New Roman" w:hAnsi="Times New Roman" w:cs="Times New Roman"/>
          <w:sz w:val="24"/>
          <w:szCs w:val="24"/>
        </w:rPr>
        <w:t xml:space="preserve">4 </w:t>
      </w:r>
      <w:r w:rsidRPr="00B46AE2">
        <w:rPr>
          <w:rFonts w:ascii="Times New Roman" w:hAnsi="Times New Roman" w:cs="Times New Roman"/>
          <w:sz w:val="24"/>
          <w:szCs w:val="24"/>
        </w:rPr>
        <w:t>genel sekreterlik halinde örgütlenmiştir. İTKİB bunlardan birisi olup bünyesinde dört Birlik bulunmaktadır. Bunlar,</w:t>
      </w:r>
    </w:p>
    <w:p w14:paraId="58CE75F4" w14:textId="77777777" w:rsidR="00315992" w:rsidRPr="00B46AE2" w:rsidRDefault="00315992" w:rsidP="00600A1D">
      <w:pPr>
        <w:numPr>
          <w:ilvl w:val="0"/>
          <w:numId w:val="6"/>
        </w:numPr>
        <w:spacing w:before="60" w:after="60" w:line="276" w:lineRule="auto"/>
        <w:ind w:left="709" w:hanging="349"/>
        <w:jc w:val="both"/>
        <w:rPr>
          <w:rFonts w:ascii="Times New Roman" w:hAnsi="Times New Roman" w:cs="Times New Roman"/>
          <w:sz w:val="24"/>
          <w:szCs w:val="24"/>
        </w:rPr>
      </w:pPr>
      <w:r w:rsidRPr="00B46AE2">
        <w:rPr>
          <w:rFonts w:ascii="Times New Roman" w:hAnsi="Times New Roman" w:cs="Times New Roman"/>
          <w:sz w:val="24"/>
          <w:szCs w:val="24"/>
        </w:rPr>
        <w:t>İstanbul Hazır Giyim ve Konfeksiyon İhracatçıları Birliği,</w:t>
      </w:r>
    </w:p>
    <w:p w14:paraId="038FE9B9" w14:textId="77777777" w:rsidR="00315992" w:rsidRPr="00B46AE2" w:rsidRDefault="00315992" w:rsidP="00600A1D">
      <w:pPr>
        <w:numPr>
          <w:ilvl w:val="0"/>
          <w:numId w:val="6"/>
        </w:numPr>
        <w:spacing w:before="60" w:after="60" w:line="276" w:lineRule="auto"/>
        <w:ind w:left="709" w:hanging="349"/>
        <w:jc w:val="both"/>
        <w:rPr>
          <w:rFonts w:ascii="Times New Roman" w:hAnsi="Times New Roman" w:cs="Times New Roman"/>
          <w:sz w:val="24"/>
          <w:szCs w:val="24"/>
        </w:rPr>
      </w:pPr>
      <w:r w:rsidRPr="00B46AE2">
        <w:rPr>
          <w:rFonts w:ascii="Times New Roman" w:hAnsi="Times New Roman" w:cs="Times New Roman"/>
          <w:sz w:val="24"/>
          <w:szCs w:val="24"/>
        </w:rPr>
        <w:t>İstanbul Tekstil ve Hammaddeleri İhracatçıları Birliği,</w:t>
      </w:r>
    </w:p>
    <w:p w14:paraId="4306125B" w14:textId="77777777" w:rsidR="00315992" w:rsidRPr="00B46AE2" w:rsidRDefault="00315992" w:rsidP="00600A1D">
      <w:pPr>
        <w:numPr>
          <w:ilvl w:val="0"/>
          <w:numId w:val="6"/>
        </w:numPr>
        <w:spacing w:before="60" w:after="60" w:line="276" w:lineRule="auto"/>
        <w:ind w:left="709" w:hanging="349"/>
        <w:jc w:val="both"/>
        <w:rPr>
          <w:rFonts w:ascii="Times New Roman" w:hAnsi="Times New Roman" w:cs="Times New Roman"/>
          <w:sz w:val="24"/>
          <w:szCs w:val="24"/>
        </w:rPr>
      </w:pPr>
      <w:r w:rsidRPr="00B46AE2">
        <w:rPr>
          <w:rFonts w:ascii="Times New Roman" w:hAnsi="Times New Roman" w:cs="Times New Roman"/>
          <w:sz w:val="24"/>
          <w:szCs w:val="24"/>
        </w:rPr>
        <w:t>İstanbul Deri ve Deri Mamulleri İhracatçıları Birliği,</w:t>
      </w:r>
    </w:p>
    <w:p w14:paraId="5AFB1715" w14:textId="35CB6589" w:rsidR="00315992" w:rsidRPr="00B46AE2" w:rsidRDefault="00315992" w:rsidP="00600A1D">
      <w:pPr>
        <w:numPr>
          <w:ilvl w:val="0"/>
          <w:numId w:val="6"/>
        </w:numPr>
        <w:spacing w:before="60" w:after="60" w:line="276" w:lineRule="auto"/>
        <w:ind w:left="709" w:hanging="349"/>
        <w:jc w:val="both"/>
        <w:rPr>
          <w:rFonts w:ascii="Times New Roman" w:hAnsi="Times New Roman" w:cs="Times New Roman"/>
          <w:sz w:val="24"/>
          <w:szCs w:val="24"/>
        </w:rPr>
      </w:pPr>
      <w:r w:rsidRPr="00B46AE2">
        <w:rPr>
          <w:rFonts w:ascii="Times New Roman" w:hAnsi="Times New Roman" w:cs="Times New Roman"/>
          <w:sz w:val="24"/>
          <w:szCs w:val="24"/>
        </w:rPr>
        <w:t xml:space="preserve">İstanbul Halı İhracatçıları Birliği'dir. </w:t>
      </w:r>
    </w:p>
    <w:p w14:paraId="5615329F" w14:textId="77777777" w:rsidR="004E614F" w:rsidRPr="00B46AE2" w:rsidRDefault="004E614F" w:rsidP="00600A1D">
      <w:pPr>
        <w:spacing w:before="60" w:after="60" w:line="276" w:lineRule="auto"/>
        <w:ind w:left="709"/>
        <w:jc w:val="both"/>
        <w:rPr>
          <w:rFonts w:ascii="Times New Roman" w:hAnsi="Times New Roman" w:cs="Times New Roman"/>
          <w:sz w:val="24"/>
          <w:szCs w:val="24"/>
        </w:rPr>
      </w:pPr>
    </w:p>
    <w:p w14:paraId="00C1445D" w14:textId="77777777" w:rsidR="00125C60" w:rsidRPr="00B46AE2" w:rsidRDefault="00125C60" w:rsidP="00600A1D">
      <w:pPr>
        <w:pStyle w:val="ListeParagraf"/>
        <w:numPr>
          <w:ilvl w:val="0"/>
          <w:numId w:val="5"/>
        </w:numPr>
        <w:spacing w:before="120" w:after="120" w:line="276" w:lineRule="auto"/>
        <w:ind w:left="284" w:hanging="284"/>
        <w:contextualSpacing w:val="0"/>
        <w:jc w:val="both"/>
        <w:rPr>
          <w:rFonts w:ascii="Times New Roman" w:hAnsi="Times New Roman" w:cs="Times New Roman"/>
          <w:b/>
          <w:sz w:val="24"/>
          <w:szCs w:val="24"/>
        </w:rPr>
      </w:pPr>
      <w:r w:rsidRPr="00B46AE2">
        <w:rPr>
          <w:rFonts w:ascii="Times New Roman" w:hAnsi="Times New Roman" w:cs="Times New Roman"/>
          <w:b/>
          <w:sz w:val="24"/>
          <w:szCs w:val="24"/>
        </w:rPr>
        <w:t>İŞİN KAPSAMI</w:t>
      </w:r>
    </w:p>
    <w:p w14:paraId="25ED5AA4" w14:textId="7590F013" w:rsidR="00011FCE" w:rsidRPr="00B46AE2" w:rsidRDefault="00125C60" w:rsidP="00011FCE">
      <w:pPr>
        <w:spacing w:after="60"/>
        <w:jc w:val="both"/>
        <w:rPr>
          <w:rFonts w:ascii="Times New Roman" w:hAnsi="Times New Roman" w:cs="Times New Roman"/>
          <w:sz w:val="24"/>
          <w:szCs w:val="24"/>
        </w:rPr>
      </w:pPr>
      <w:r w:rsidRPr="00B46AE2">
        <w:rPr>
          <w:rFonts w:ascii="Times New Roman" w:hAnsi="Times New Roman" w:cs="Times New Roman"/>
          <w:sz w:val="24"/>
          <w:szCs w:val="24"/>
        </w:rPr>
        <w:lastRenderedPageBreak/>
        <w:t xml:space="preserve">URGE Tebliği kapsamında Birlik tarafından </w:t>
      </w:r>
      <w:r w:rsidR="00F10650" w:rsidRPr="00B46AE2">
        <w:rPr>
          <w:rFonts w:ascii="Times New Roman" w:hAnsi="Times New Roman" w:cs="Times New Roman"/>
          <w:sz w:val="24"/>
          <w:szCs w:val="24"/>
        </w:rPr>
        <w:t xml:space="preserve">yürütülen URGE Projesinde </w:t>
      </w:r>
      <w:r w:rsidR="003707F3" w:rsidRPr="00B46AE2">
        <w:rPr>
          <w:rFonts w:ascii="Times New Roman" w:hAnsi="Times New Roman" w:cs="Times New Roman"/>
          <w:sz w:val="24"/>
          <w:szCs w:val="24"/>
        </w:rPr>
        <w:t xml:space="preserve">üretim ve ihracat </w:t>
      </w:r>
      <w:r w:rsidR="00F10650" w:rsidRPr="00B46AE2">
        <w:rPr>
          <w:rFonts w:ascii="Times New Roman" w:hAnsi="Times New Roman" w:cs="Times New Roman"/>
          <w:sz w:val="24"/>
          <w:szCs w:val="24"/>
        </w:rPr>
        <w:t xml:space="preserve">yapan </w:t>
      </w:r>
      <w:r w:rsidR="00DA62AF" w:rsidRPr="00B46AE2">
        <w:rPr>
          <w:rFonts w:ascii="Times New Roman" w:hAnsi="Times New Roman" w:cs="Times New Roman"/>
          <w:sz w:val="24"/>
          <w:szCs w:val="24"/>
        </w:rPr>
        <w:t>tekstil sektörü</w:t>
      </w:r>
      <w:r w:rsidR="003707F3" w:rsidRPr="00B46AE2">
        <w:rPr>
          <w:rFonts w:ascii="Times New Roman" w:hAnsi="Times New Roman" w:cs="Times New Roman"/>
          <w:sz w:val="24"/>
          <w:szCs w:val="24"/>
        </w:rPr>
        <w:t xml:space="preserve"> firmalarının </w:t>
      </w:r>
      <w:r w:rsidR="00DC336C" w:rsidRPr="00B46AE2">
        <w:rPr>
          <w:rFonts w:ascii="Times New Roman" w:hAnsi="Times New Roman" w:cs="Times New Roman"/>
          <w:sz w:val="24"/>
          <w:szCs w:val="24"/>
        </w:rPr>
        <w:t xml:space="preserve">hedef pazarlarında rekabet güçlerini </w:t>
      </w:r>
      <w:r w:rsidR="00FA19A4" w:rsidRPr="00B46AE2">
        <w:rPr>
          <w:rFonts w:ascii="Times New Roman" w:hAnsi="Times New Roman" w:cs="Times New Roman"/>
          <w:sz w:val="24"/>
          <w:szCs w:val="24"/>
        </w:rPr>
        <w:t xml:space="preserve">arttırmak ve sosyal uygunluk denetim süreçlerinin kolaylaştırılması hedefiyle </w:t>
      </w:r>
      <w:r w:rsidR="005A38E7" w:rsidRPr="00B46AE2">
        <w:rPr>
          <w:rFonts w:ascii="Times New Roman" w:hAnsi="Times New Roman" w:cs="Times New Roman"/>
          <w:sz w:val="24"/>
          <w:szCs w:val="24"/>
        </w:rPr>
        <w:t>“</w:t>
      </w:r>
      <w:r w:rsidR="00DA62AF" w:rsidRPr="00B46AE2">
        <w:rPr>
          <w:rFonts w:ascii="Times New Roman" w:hAnsi="Times New Roman" w:cs="Times New Roman"/>
          <w:sz w:val="24"/>
          <w:szCs w:val="24"/>
        </w:rPr>
        <w:t xml:space="preserve">Sosyal Uygunluk </w:t>
      </w:r>
      <w:r w:rsidR="00F479FF">
        <w:rPr>
          <w:rFonts w:ascii="Times New Roman" w:hAnsi="Times New Roman" w:cs="Times New Roman"/>
          <w:sz w:val="24"/>
          <w:szCs w:val="24"/>
        </w:rPr>
        <w:t xml:space="preserve">Kapasite Geliştirme </w:t>
      </w:r>
      <w:proofErr w:type="spellStart"/>
      <w:r w:rsidR="00F479FF">
        <w:rPr>
          <w:rFonts w:ascii="Times New Roman" w:hAnsi="Times New Roman" w:cs="Times New Roman"/>
          <w:sz w:val="24"/>
          <w:szCs w:val="24"/>
        </w:rPr>
        <w:t>Programı</w:t>
      </w:r>
      <w:r w:rsidR="005A38E7" w:rsidRPr="00B46AE2">
        <w:rPr>
          <w:rFonts w:ascii="Times New Roman" w:hAnsi="Times New Roman" w:cs="Times New Roman"/>
          <w:sz w:val="24"/>
          <w:szCs w:val="24"/>
        </w:rPr>
        <w:t>”nın</w:t>
      </w:r>
      <w:proofErr w:type="spellEnd"/>
      <w:r w:rsidR="005A38E7" w:rsidRPr="00B46AE2">
        <w:rPr>
          <w:rFonts w:ascii="Times New Roman" w:hAnsi="Times New Roman" w:cs="Times New Roman"/>
          <w:sz w:val="24"/>
          <w:szCs w:val="24"/>
        </w:rPr>
        <w:t xml:space="preserve"> </w:t>
      </w:r>
      <w:r w:rsidR="00F02D08" w:rsidRPr="00B46AE2">
        <w:rPr>
          <w:rFonts w:ascii="Times New Roman" w:hAnsi="Times New Roman" w:cs="Times New Roman"/>
          <w:sz w:val="24"/>
          <w:szCs w:val="24"/>
        </w:rPr>
        <w:t xml:space="preserve">düzenlenmesi planlanmaktadır. </w:t>
      </w:r>
    </w:p>
    <w:p w14:paraId="6E990BA4" w14:textId="52E18080" w:rsidR="00011FCE" w:rsidRPr="00B46AE2" w:rsidRDefault="009B232F" w:rsidP="00011FCE">
      <w:pPr>
        <w:spacing w:after="60"/>
        <w:jc w:val="both"/>
        <w:rPr>
          <w:rFonts w:ascii="Times New Roman" w:hAnsi="Times New Roman" w:cs="Times New Roman"/>
          <w:sz w:val="24"/>
          <w:szCs w:val="24"/>
        </w:rPr>
      </w:pPr>
      <w:r w:rsidRPr="00B46AE2">
        <w:rPr>
          <w:rFonts w:ascii="Times New Roman" w:hAnsi="Times New Roman" w:cs="Times New Roman"/>
          <w:sz w:val="24"/>
          <w:szCs w:val="24"/>
        </w:rPr>
        <w:t>Planlanan faaliyete ortalama</w:t>
      </w:r>
      <w:r w:rsidR="00243A46" w:rsidRPr="00B46AE2">
        <w:rPr>
          <w:rFonts w:ascii="Times New Roman" w:hAnsi="Times New Roman" w:cs="Times New Roman"/>
          <w:sz w:val="24"/>
          <w:szCs w:val="24"/>
        </w:rPr>
        <w:t xml:space="preserve"> </w:t>
      </w:r>
      <w:r w:rsidRPr="00B46AE2">
        <w:rPr>
          <w:rFonts w:ascii="Times New Roman" w:hAnsi="Times New Roman" w:cs="Times New Roman"/>
          <w:sz w:val="24"/>
          <w:szCs w:val="24"/>
        </w:rPr>
        <w:t>10 firmanın</w:t>
      </w:r>
      <w:r w:rsidR="008630CB" w:rsidRPr="00B46AE2">
        <w:rPr>
          <w:rFonts w:ascii="Times New Roman" w:hAnsi="Times New Roman" w:cs="Times New Roman"/>
          <w:sz w:val="24"/>
          <w:szCs w:val="24"/>
        </w:rPr>
        <w:t xml:space="preserve"> (20 kişinin)</w:t>
      </w:r>
      <w:r w:rsidRPr="00B46AE2">
        <w:rPr>
          <w:rFonts w:ascii="Times New Roman" w:hAnsi="Times New Roman" w:cs="Times New Roman"/>
          <w:sz w:val="24"/>
          <w:szCs w:val="24"/>
        </w:rPr>
        <w:t xml:space="preserve"> katılması öngörülmektedir.</w:t>
      </w:r>
      <w:r w:rsidR="00E665B6" w:rsidRPr="00B46AE2">
        <w:rPr>
          <w:rFonts w:ascii="Times New Roman" w:hAnsi="Times New Roman" w:cs="Times New Roman"/>
          <w:sz w:val="24"/>
          <w:szCs w:val="24"/>
        </w:rPr>
        <w:t xml:space="preserve"> Sayı alınan talepler doğrultusunda artabilecektir.</w:t>
      </w:r>
      <w:r w:rsidR="00255272" w:rsidRPr="00B46AE2">
        <w:rPr>
          <w:rFonts w:ascii="Times New Roman" w:hAnsi="Times New Roman" w:cs="Times New Roman"/>
          <w:sz w:val="24"/>
          <w:szCs w:val="24"/>
        </w:rPr>
        <w:t xml:space="preserve"> </w:t>
      </w:r>
      <w:r w:rsidR="008630CB" w:rsidRPr="00B46AE2">
        <w:rPr>
          <w:rFonts w:ascii="Times New Roman" w:hAnsi="Times New Roman" w:cs="Times New Roman"/>
          <w:sz w:val="24"/>
          <w:szCs w:val="24"/>
        </w:rPr>
        <w:t xml:space="preserve">Planlanan bu faaliyet ile </w:t>
      </w:r>
      <w:r w:rsidR="00255272" w:rsidRPr="00B46AE2">
        <w:rPr>
          <w:rFonts w:ascii="Times New Roman" w:hAnsi="Times New Roman" w:cs="Times New Roman"/>
          <w:sz w:val="24"/>
          <w:szCs w:val="24"/>
        </w:rPr>
        <w:t xml:space="preserve">firmaların sosyal uygunluk ve denetim kavramı ve denetçi kriterlerine ilişkin bilgi sahibi olması hedeflenmektedir. Bu çerçevede, denetimde doküman incelemesi, saha incelenmesi ve çalışan görüşmesine ilişkin </w:t>
      </w:r>
      <w:r w:rsidR="00F91C20">
        <w:rPr>
          <w:rFonts w:ascii="Times New Roman" w:hAnsi="Times New Roman" w:cs="Times New Roman"/>
          <w:sz w:val="24"/>
          <w:szCs w:val="24"/>
        </w:rPr>
        <w:t xml:space="preserve">Kapasite Geliştirme Programı </w:t>
      </w:r>
      <w:r w:rsidR="00255272" w:rsidRPr="00B46AE2">
        <w:rPr>
          <w:rFonts w:ascii="Times New Roman" w:hAnsi="Times New Roman" w:cs="Times New Roman"/>
          <w:sz w:val="24"/>
          <w:szCs w:val="24"/>
        </w:rPr>
        <w:t xml:space="preserve"> sağlanması planlanmaktadır. </w:t>
      </w:r>
      <w:r w:rsidR="0024541E" w:rsidRPr="00B46AE2">
        <w:rPr>
          <w:rFonts w:ascii="Times New Roman" w:hAnsi="Times New Roman" w:cs="Times New Roman"/>
          <w:sz w:val="24"/>
          <w:szCs w:val="24"/>
        </w:rPr>
        <w:t xml:space="preserve"> </w:t>
      </w:r>
      <w:r w:rsidR="00A55723" w:rsidRPr="00B46AE2">
        <w:rPr>
          <w:rFonts w:ascii="Times New Roman" w:hAnsi="Times New Roman" w:cs="Times New Roman"/>
          <w:sz w:val="24"/>
          <w:szCs w:val="24"/>
        </w:rPr>
        <w:t>Firmaların ilerleyen süreçte sosyal uygunluk denetimlerine hazırlanması, sürdürülebilirlik departmanlarının kurulumuna yönelik personel altyapısının oluşturulması ve kurumsal sosyal uygunluk denetim raporlamas</w:t>
      </w:r>
      <w:r w:rsidR="00527424" w:rsidRPr="00B46AE2">
        <w:rPr>
          <w:rFonts w:ascii="Times New Roman" w:hAnsi="Times New Roman" w:cs="Times New Roman"/>
          <w:sz w:val="24"/>
          <w:szCs w:val="24"/>
        </w:rPr>
        <w:t xml:space="preserve">ı tekniklerinin öğrenilmesi amaçlanmaktadır. </w:t>
      </w:r>
    </w:p>
    <w:p w14:paraId="2DC016B2" w14:textId="77777777" w:rsidR="00D70960" w:rsidRPr="00B46AE2" w:rsidRDefault="00D70960" w:rsidP="00011FCE">
      <w:pPr>
        <w:spacing w:after="60"/>
        <w:jc w:val="both"/>
        <w:rPr>
          <w:rFonts w:ascii="Times New Roman" w:hAnsi="Times New Roman" w:cs="Times New Roman"/>
          <w:sz w:val="24"/>
          <w:szCs w:val="24"/>
        </w:rPr>
      </w:pPr>
    </w:p>
    <w:p w14:paraId="568F5F1C" w14:textId="145FD3FB" w:rsidR="005A38E7" w:rsidRPr="00B46AE2" w:rsidRDefault="00BA6A26" w:rsidP="00600A1D">
      <w:pPr>
        <w:pStyle w:val="ListeParagraf"/>
        <w:numPr>
          <w:ilvl w:val="1"/>
          <w:numId w:val="5"/>
        </w:numPr>
        <w:spacing w:before="60" w:after="60"/>
        <w:jc w:val="both"/>
        <w:rPr>
          <w:rFonts w:ascii="Times New Roman" w:hAnsi="Times New Roman" w:cs="Times New Roman"/>
          <w:b/>
          <w:bCs/>
          <w:sz w:val="24"/>
          <w:szCs w:val="24"/>
        </w:rPr>
      </w:pPr>
      <w:r w:rsidRPr="00B46AE2">
        <w:rPr>
          <w:rFonts w:ascii="Times New Roman" w:hAnsi="Times New Roman" w:cs="Times New Roman"/>
          <w:b/>
          <w:bCs/>
          <w:sz w:val="24"/>
          <w:szCs w:val="24"/>
        </w:rPr>
        <w:t xml:space="preserve">Sosyal Uygunluk ve Denetim Kavramı </w:t>
      </w:r>
    </w:p>
    <w:p w14:paraId="6FF51B2E" w14:textId="5F314914" w:rsidR="0072070C" w:rsidRPr="00B46AE2" w:rsidRDefault="001A3EF0" w:rsidP="00600A1D">
      <w:p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 xml:space="preserve">Proje kapsamında planlanan bahse konu </w:t>
      </w:r>
      <w:r w:rsidR="00F479FF">
        <w:rPr>
          <w:rFonts w:ascii="Times New Roman" w:hAnsi="Times New Roman" w:cs="Times New Roman"/>
          <w:sz w:val="24"/>
          <w:szCs w:val="24"/>
        </w:rPr>
        <w:t>programa</w:t>
      </w:r>
      <w:r w:rsidRPr="00B46AE2">
        <w:rPr>
          <w:rFonts w:ascii="Times New Roman" w:hAnsi="Times New Roman" w:cs="Times New Roman"/>
          <w:sz w:val="24"/>
          <w:szCs w:val="24"/>
        </w:rPr>
        <w:t xml:space="preserve"> katılacak firmalara faaliyet detaylarının anlatılması ve faaliyetin firmalarda sürdürülebilirliği için alınması gereken aksiyonlara ilişkin bilgilendirme yapılacaktır.</w:t>
      </w:r>
    </w:p>
    <w:p w14:paraId="40ED6025" w14:textId="30E26264" w:rsidR="00011FCE" w:rsidRPr="00B46AE2" w:rsidRDefault="00011FCE" w:rsidP="00600A1D">
      <w:p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Bu aşama aşağıdaki başlıklar çerçevesinde yürütülecektir;</w:t>
      </w:r>
    </w:p>
    <w:p w14:paraId="548DF610" w14:textId="77777777" w:rsidR="003D205D" w:rsidRPr="00B46AE2" w:rsidRDefault="003D205D" w:rsidP="003D205D">
      <w:pPr>
        <w:pStyle w:val="ListeParagraf"/>
        <w:numPr>
          <w:ilvl w:val="0"/>
          <w:numId w:val="16"/>
        </w:num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Kurumsal Sosyal Uygunluk ve Denetim Kavramı</w:t>
      </w:r>
    </w:p>
    <w:p w14:paraId="6525AFB5" w14:textId="3AA56800" w:rsidR="003D205D" w:rsidRPr="00B46AE2" w:rsidRDefault="003D205D" w:rsidP="003D205D">
      <w:pPr>
        <w:pStyle w:val="ListeParagraf"/>
        <w:numPr>
          <w:ilvl w:val="0"/>
          <w:numId w:val="16"/>
        </w:num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Temel Denetçi Özellikleri</w:t>
      </w:r>
    </w:p>
    <w:p w14:paraId="71D2A22B" w14:textId="7693AC67" w:rsidR="003D205D" w:rsidRPr="00B46AE2" w:rsidRDefault="003D205D" w:rsidP="003D205D">
      <w:pPr>
        <w:pStyle w:val="ListeParagraf"/>
        <w:numPr>
          <w:ilvl w:val="0"/>
          <w:numId w:val="16"/>
        </w:num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Denetim Teknikler</w:t>
      </w:r>
      <w:r w:rsidR="00BC7712" w:rsidRPr="00B46AE2">
        <w:rPr>
          <w:rFonts w:ascii="Times New Roman" w:hAnsi="Times New Roman" w:cs="Times New Roman"/>
          <w:sz w:val="24"/>
          <w:szCs w:val="24"/>
        </w:rPr>
        <w:t>i</w:t>
      </w:r>
    </w:p>
    <w:p w14:paraId="0B301E51" w14:textId="1A49D48C" w:rsidR="003D205D" w:rsidRPr="00B46AE2" w:rsidRDefault="003D205D" w:rsidP="003D205D">
      <w:pPr>
        <w:pStyle w:val="ListeParagraf"/>
        <w:numPr>
          <w:ilvl w:val="0"/>
          <w:numId w:val="16"/>
        </w:num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Denetim Raporlama Teknikleri</w:t>
      </w:r>
    </w:p>
    <w:p w14:paraId="68E1A306" w14:textId="5007AD9E" w:rsidR="003D205D" w:rsidRPr="00B46AE2" w:rsidRDefault="003D205D" w:rsidP="003D205D">
      <w:pPr>
        <w:pStyle w:val="ListeParagraf"/>
        <w:numPr>
          <w:ilvl w:val="0"/>
          <w:numId w:val="16"/>
        </w:num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Örnek Olay Analizi, Sanal Fabrika Turu, Grup Çalışmaları ve Teorik Bilgilendirme</w:t>
      </w:r>
    </w:p>
    <w:p w14:paraId="6AC95323" w14:textId="77777777" w:rsidR="003D205D" w:rsidRPr="00B46AE2" w:rsidRDefault="003D205D" w:rsidP="003D205D">
      <w:pPr>
        <w:spacing w:before="60" w:after="60"/>
        <w:jc w:val="both"/>
        <w:rPr>
          <w:rFonts w:ascii="Times New Roman" w:hAnsi="Times New Roman" w:cs="Times New Roman"/>
          <w:sz w:val="24"/>
          <w:szCs w:val="24"/>
        </w:rPr>
      </w:pPr>
    </w:p>
    <w:p w14:paraId="5CA0B8D4" w14:textId="77777777" w:rsidR="004C2AC2" w:rsidRPr="00B46AE2" w:rsidRDefault="004C2AC2" w:rsidP="00600A1D">
      <w:pPr>
        <w:pStyle w:val="ListeParagraf"/>
        <w:numPr>
          <w:ilvl w:val="0"/>
          <w:numId w:val="5"/>
        </w:numPr>
        <w:spacing w:before="120" w:after="120" w:line="276" w:lineRule="auto"/>
        <w:ind w:left="284" w:hanging="284"/>
        <w:contextualSpacing w:val="0"/>
        <w:jc w:val="both"/>
        <w:rPr>
          <w:rFonts w:ascii="Times New Roman" w:hAnsi="Times New Roman" w:cs="Times New Roman"/>
          <w:b/>
          <w:sz w:val="24"/>
          <w:szCs w:val="24"/>
        </w:rPr>
      </w:pPr>
      <w:r w:rsidRPr="00B46AE2">
        <w:rPr>
          <w:rFonts w:ascii="Times New Roman" w:hAnsi="Times New Roman" w:cs="Times New Roman"/>
          <w:b/>
          <w:sz w:val="24"/>
          <w:szCs w:val="24"/>
        </w:rPr>
        <w:t xml:space="preserve">TESLİMLER, LOJİSTİK VE ZAMANLAMA  </w:t>
      </w:r>
    </w:p>
    <w:p w14:paraId="42242BA8" w14:textId="48B05E4A" w:rsidR="000209B3" w:rsidRPr="00B46AE2" w:rsidRDefault="006B5523" w:rsidP="00600A1D">
      <w:p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İstekli firma</w:t>
      </w:r>
      <w:r w:rsidR="000209B3" w:rsidRPr="00B46AE2">
        <w:rPr>
          <w:rFonts w:ascii="Times New Roman" w:hAnsi="Times New Roman" w:cs="Times New Roman"/>
          <w:sz w:val="24"/>
          <w:szCs w:val="24"/>
        </w:rPr>
        <w:t xml:space="preserve"> </w:t>
      </w:r>
      <w:r w:rsidR="004C2AC2" w:rsidRPr="00B46AE2">
        <w:rPr>
          <w:rFonts w:ascii="Times New Roman" w:hAnsi="Times New Roman" w:cs="Times New Roman"/>
          <w:sz w:val="24"/>
          <w:szCs w:val="24"/>
        </w:rPr>
        <w:t xml:space="preserve">tarafından </w:t>
      </w:r>
      <w:r w:rsidR="00F91C20">
        <w:rPr>
          <w:rFonts w:ascii="Times New Roman" w:hAnsi="Times New Roman" w:cs="Times New Roman"/>
          <w:sz w:val="24"/>
          <w:szCs w:val="24"/>
        </w:rPr>
        <w:t xml:space="preserve">Kapasite Geliştirme Programı </w:t>
      </w:r>
      <w:r w:rsidR="004C2AC2" w:rsidRPr="00B46AE2">
        <w:rPr>
          <w:rFonts w:ascii="Times New Roman" w:hAnsi="Times New Roman" w:cs="Times New Roman"/>
          <w:sz w:val="24"/>
          <w:szCs w:val="24"/>
        </w:rPr>
        <w:t xml:space="preserve"> faaliyeti </w:t>
      </w:r>
      <w:r w:rsidR="00542F62" w:rsidRPr="00B46AE2">
        <w:rPr>
          <w:rFonts w:ascii="Times New Roman" w:hAnsi="Times New Roman" w:cs="Times New Roman"/>
          <w:sz w:val="24"/>
          <w:szCs w:val="24"/>
        </w:rPr>
        <w:t xml:space="preserve">süresince ve </w:t>
      </w:r>
      <w:r w:rsidR="004C2AC2" w:rsidRPr="00B46AE2">
        <w:rPr>
          <w:rFonts w:ascii="Times New Roman" w:hAnsi="Times New Roman" w:cs="Times New Roman"/>
          <w:sz w:val="24"/>
          <w:szCs w:val="24"/>
        </w:rPr>
        <w:t>sonunda</w:t>
      </w:r>
      <w:r w:rsidR="000209B3" w:rsidRPr="00B46AE2">
        <w:rPr>
          <w:rFonts w:ascii="Times New Roman" w:hAnsi="Times New Roman" w:cs="Times New Roman"/>
          <w:sz w:val="24"/>
          <w:szCs w:val="24"/>
        </w:rPr>
        <w:t xml:space="preserve"> Birlik’e faaliyetin </w:t>
      </w:r>
      <w:r w:rsidR="00542F62" w:rsidRPr="00B46AE2">
        <w:rPr>
          <w:rFonts w:ascii="Times New Roman" w:hAnsi="Times New Roman" w:cs="Times New Roman"/>
          <w:sz w:val="24"/>
          <w:szCs w:val="24"/>
        </w:rPr>
        <w:t xml:space="preserve">ilerleyişi, </w:t>
      </w:r>
      <w:r w:rsidR="000209B3" w:rsidRPr="00B46AE2">
        <w:rPr>
          <w:rFonts w:ascii="Times New Roman" w:hAnsi="Times New Roman" w:cs="Times New Roman"/>
          <w:sz w:val="24"/>
          <w:szCs w:val="24"/>
        </w:rPr>
        <w:t xml:space="preserve">içeriği, katılım bilgilendirmesi ve hem firma bazlı hem de faaliyetin sonuç raporunu sunması ve gerekli görülen durumlarda proje komitesine faaliyetin ilerleyişi ve sonuçları ile ilgili olarak sunum yapılması beklenmektedir. </w:t>
      </w:r>
      <w:r w:rsidR="004C2AC2" w:rsidRPr="00B46AE2">
        <w:rPr>
          <w:rFonts w:ascii="Times New Roman" w:hAnsi="Times New Roman" w:cs="Times New Roman"/>
          <w:sz w:val="24"/>
          <w:szCs w:val="24"/>
        </w:rPr>
        <w:t xml:space="preserve"> </w:t>
      </w:r>
    </w:p>
    <w:p w14:paraId="45E4E9F4" w14:textId="26E0D346" w:rsidR="004C2AC2" w:rsidRPr="00B46AE2" w:rsidRDefault="004C2AC2" w:rsidP="00600A1D">
      <w:p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 xml:space="preserve">Hizmetin sağlanacağı yer katılımcı firmaların yerleşkeleri olup, </w:t>
      </w:r>
      <w:r w:rsidR="000209B3" w:rsidRPr="00B46AE2">
        <w:rPr>
          <w:rFonts w:ascii="Times New Roman" w:hAnsi="Times New Roman" w:cs="Times New Roman"/>
          <w:sz w:val="24"/>
          <w:szCs w:val="24"/>
        </w:rPr>
        <w:t>faaliyetin firmalar özelinde değişmekle birlikte</w:t>
      </w:r>
      <w:r w:rsidR="00982105" w:rsidRPr="00B46AE2">
        <w:rPr>
          <w:rFonts w:ascii="Times New Roman" w:hAnsi="Times New Roman" w:cs="Times New Roman"/>
          <w:sz w:val="24"/>
          <w:szCs w:val="24"/>
        </w:rPr>
        <w:t xml:space="preserve"> sözleşme imzalanması akabinde</w:t>
      </w:r>
      <w:r w:rsidR="000209B3" w:rsidRPr="00B46AE2">
        <w:rPr>
          <w:rFonts w:ascii="Times New Roman" w:hAnsi="Times New Roman" w:cs="Times New Roman"/>
          <w:sz w:val="24"/>
          <w:szCs w:val="24"/>
        </w:rPr>
        <w:t xml:space="preserve"> </w:t>
      </w:r>
      <w:r w:rsidR="00E665B6" w:rsidRPr="00B46AE2">
        <w:rPr>
          <w:rFonts w:ascii="Times New Roman" w:hAnsi="Times New Roman" w:cs="Times New Roman"/>
          <w:sz w:val="24"/>
          <w:szCs w:val="24"/>
        </w:rPr>
        <w:t>3</w:t>
      </w:r>
      <w:r w:rsidRPr="00B46AE2">
        <w:rPr>
          <w:rFonts w:ascii="Times New Roman" w:hAnsi="Times New Roman" w:cs="Times New Roman"/>
          <w:sz w:val="24"/>
          <w:szCs w:val="24"/>
        </w:rPr>
        <w:t xml:space="preserve"> ay </w:t>
      </w:r>
      <w:r w:rsidR="00521CC9" w:rsidRPr="00B46AE2">
        <w:rPr>
          <w:rFonts w:ascii="Times New Roman" w:hAnsi="Times New Roman" w:cs="Times New Roman"/>
          <w:sz w:val="24"/>
          <w:szCs w:val="24"/>
        </w:rPr>
        <w:t>iç</w:t>
      </w:r>
      <w:r w:rsidR="00982105" w:rsidRPr="00B46AE2">
        <w:rPr>
          <w:rFonts w:ascii="Times New Roman" w:hAnsi="Times New Roman" w:cs="Times New Roman"/>
          <w:sz w:val="24"/>
          <w:szCs w:val="24"/>
        </w:rPr>
        <w:t xml:space="preserve">erisinde </w:t>
      </w:r>
      <w:r w:rsidRPr="00B46AE2">
        <w:rPr>
          <w:rFonts w:ascii="Times New Roman" w:hAnsi="Times New Roman" w:cs="Times New Roman"/>
          <w:sz w:val="24"/>
          <w:szCs w:val="24"/>
        </w:rPr>
        <w:t>tamamlan</w:t>
      </w:r>
      <w:r w:rsidR="005F439F" w:rsidRPr="00B46AE2">
        <w:rPr>
          <w:rFonts w:ascii="Times New Roman" w:hAnsi="Times New Roman" w:cs="Times New Roman"/>
          <w:sz w:val="24"/>
          <w:szCs w:val="24"/>
        </w:rPr>
        <w:t xml:space="preserve">ması şartı ile </w:t>
      </w:r>
      <w:r w:rsidR="00243A46" w:rsidRPr="00B46AE2">
        <w:rPr>
          <w:rFonts w:ascii="Times New Roman" w:hAnsi="Times New Roman" w:cs="Times New Roman"/>
          <w:sz w:val="24"/>
          <w:szCs w:val="24"/>
        </w:rPr>
        <w:t>İstekli firma</w:t>
      </w:r>
      <w:r w:rsidR="005F439F" w:rsidRPr="00B46AE2">
        <w:rPr>
          <w:rFonts w:ascii="Times New Roman" w:hAnsi="Times New Roman" w:cs="Times New Roman"/>
          <w:sz w:val="24"/>
          <w:szCs w:val="24"/>
        </w:rPr>
        <w:t xml:space="preserve"> tarafından takvim önerisi de beklenmektedir. </w:t>
      </w:r>
      <w:r w:rsidRPr="00B46AE2">
        <w:rPr>
          <w:rFonts w:ascii="Times New Roman" w:hAnsi="Times New Roman" w:cs="Times New Roman"/>
          <w:sz w:val="24"/>
          <w:szCs w:val="24"/>
        </w:rPr>
        <w:t xml:space="preserve"> </w:t>
      </w:r>
    </w:p>
    <w:p w14:paraId="4E1802C0" w14:textId="6BE1774A" w:rsidR="009B232F" w:rsidRPr="00B46AE2" w:rsidRDefault="00F91C20" w:rsidP="00600A1D">
      <w:pPr>
        <w:spacing w:before="60" w:after="60"/>
        <w:jc w:val="both"/>
        <w:rPr>
          <w:rFonts w:ascii="Times New Roman" w:hAnsi="Times New Roman" w:cs="Times New Roman"/>
          <w:sz w:val="24"/>
          <w:szCs w:val="24"/>
        </w:rPr>
      </w:pPr>
      <w:r>
        <w:rPr>
          <w:rFonts w:ascii="Times New Roman" w:hAnsi="Times New Roman" w:cs="Times New Roman"/>
          <w:sz w:val="24"/>
          <w:szCs w:val="24"/>
        </w:rPr>
        <w:t xml:space="preserve">Kapasite Geliştirme Programı </w:t>
      </w:r>
      <w:r w:rsidR="007F32E7" w:rsidRPr="00B46AE2">
        <w:rPr>
          <w:rFonts w:ascii="Times New Roman" w:hAnsi="Times New Roman" w:cs="Times New Roman"/>
          <w:sz w:val="24"/>
          <w:szCs w:val="24"/>
        </w:rPr>
        <w:t xml:space="preserve"> faaliyetine ilişkin ödemeler </w:t>
      </w:r>
      <w:proofErr w:type="spellStart"/>
      <w:r w:rsidR="007F32E7" w:rsidRPr="00B46AE2">
        <w:rPr>
          <w:rFonts w:ascii="Times New Roman" w:hAnsi="Times New Roman" w:cs="Times New Roman"/>
          <w:sz w:val="24"/>
          <w:szCs w:val="24"/>
        </w:rPr>
        <w:t>hakedişe</w:t>
      </w:r>
      <w:proofErr w:type="spellEnd"/>
      <w:r w:rsidR="007F32E7" w:rsidRPr="00B46AE2">
        <w:rPr>
          <w:rFonts w:ascii="Times New Roman" w:hAnsi="Times New Roman" w:cs="Times New Roman"/>
          <w:sz w:val="24"/>
          <w:szCs w:val="24"/>
        </w:rPr>
        <w:t xml:space="preserve"> göre yapılacak olup ödeme ve teslim dönemleri sözleşme aşamasında tanımlanacaktır. </w:t>
      </w:r>
    </w:p>
    <w:p w14:paraId="744211BF" w14:textId="77777777" w:rsidR="00011FCE" w:rsidRPr="00B46AE2" w:rsidRDefault="00011FCE" w:rsidP="00600A1D">
      <w:pPr>
        <w:spacing w:before="60" w:after="60"/>
        <w:jc w:val="both"/>
        <w:rPr>
          <w:rFonts w:ascii="Times New Roman" w:hAnsi="Times New Roman" w:cs="Times New Roman"/>
          <w:sz w:val="24"/>
          <w:szCs w:val="24"/>
        </w:rPr>
      </w:pPr>
    </w:p>
    <w:p w14:paraId="79F00224" w14:textId="77777777" w:rsidR="004C2AC2" w:rsidRPr="00B46AE2" w:rsidRDefault="004C2AC2" w:rsidP="00600A1D">
      <w:pPr>
        <w:pStyle w:val="ListeParagraf"/>
        <w:numPr>
          <w:ilvl w:val="0"/>
          <w:numId w:val="5"/>
        </w:numPr>
        <w:spacing w:before="120" w:after="120" w:line="276" w:lineRule="auto"/>
        <w:ind w:left="284" w:hanging="284"/>
        <w:contextualSpacing w:val="0"/>
        <w:jc w:val="both"/>
        <w:rPr>
          <w:rFonts w:ascii="Times New Roman" w:hAnsi="Times New Roman" w:cs="Times New Roman"/>
          <w:b/>
          <w:sz w:val="24"/>
          <w:szCs w:val="24"/>
        </w:rPr>
      </w:pPr>
      <w:r w:rsidRPr="00B46AE2">
        <w:rPr>
          <w:rFonts w:ascii="Times New Roman" w:hAnsi="Times New Roman" w:cs="Times New Roman"/>
          <w:b/>
          <w:sz w:val="24"/>
          <w:szCs w:val="24"/>
        </w:rPr>
        <w:t xml:space="preserve">GEREKLİLİKLER </w:t>
      </w:r>
    </w:p>
    <w:p w14:paraId="20C2F5DC" w14:textId="442AA1F8" w:rsidR="005F439F" w:rsidRPr="00B46AE2" w:rsidRDefault="005F439F" w:rsidP="00600A1D">
      <w:p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 xml:space="preserve">Teklif veren </w:t>
      </w:r>
      <w:r w:rsidR="006B5523" w:rsidRPr="00B46AE2">
        <w:rPr>
          <w:rFonts w:ascii="Times New Roman" w:hAnsi="Times New Roman" w:cs="Times New Roman"/>
          <w:sz w:val="24"/>
          <w:szCs w:val="24"/>
        </w:rPr>
        <w:t xml:space="preserve">istekli </w:t>
      </w:r>
      <w:r w:rsidRPr="00B46AE2">
        <w:rPr>
          <w:rFonts w:ascii="Times New Roman" w:hAnsi="Times New Roman" w:cs="Times New Roman"/>
          <w:sz w:val="24"/>
          <w:szCs w:val="24"/>
        </w:rPr>
        <w:t xml:space="preserve">firmaların </w:t>
      </w:r>
      <w:r w:rsidR="00011FCE" w:rsidRPr="00B46AE2">
        <w:rPr>
          <w:rFonts w:ascii="Times New Roman" w:hAnsi="Times New Roman" w:cs="Times New Roman"/>
          <w:sz w:val="24"/>
          <w:szCs w:val="24"/>
        </w:rPr>
        <w:t>sosyal uygunluk ve denetim</w:t>
      </w:r>
      <w:r w:rsidR="007F32E7" w:rsidRPr="00B46AE2">
        <w:rPr>
          <w:rFonts w:ascii="Times New Roman" w:hAnsi="Times New Roman" w:cs="Times New Roman"/>
          <w:sz w:val="24"/>
          <w:szCs w:val="24"/>
        </w:rPr>
        <w:t xml:space="preserve"> konularında iş bitirmelerini teklif dosyalarında sunmaları gerekmektedir. </w:t>
      </w:r>
      <w:r w:rsidR="005070E0" w:rsidRPr="00B46AE2">
        <w:rPr>
          <w:rFonts w:ascii="Times New Roman" w:hAnsi="Times New Roman" w:cs="Times New Roman"/>
          <w:sz w:val="24"/>
          <w:szCs w:val="24"/>
        </w:rPr>
        <w:t>T</w:t>
      </w:r>
      <w:r w:rsidR="007F32E7" w:rsidRPr="00B46AE2">
        <w:rPr>
          <w:rFonts w:ascii="Times New Roman" w:hAnsi="Times New Roman" w:cs="Times New Roman"/>
          <w:sz w:val="24"/>
          <w:szCs w:val="24"/>
        </w:rPr>
        <w:t>ekstil sektöründe en az</w:t>
      </w:r>
      <w:r w:rsidR="00E665B6" w:rsidRPr="00B46AE2">
        <w:rPr>
          <w:rFonts w:ascii="Times New Roman" w:hAnsi="Times New Roman" w:cs="Times New Roman"/>
          <w:sz w:val="24"/>
          <w:szCs w:val="24"/>
        </w:rPr>
        <w:t xml:space="preserve"> 10</w:t>
      </w:r>
      <w:r w:rsidR="007F32E7" w:rsidRPr="00B46AE2">
        <w:rPr>
          <w:rFonts w:ascii="Times New Roman" w:hAnsi="Times New Roman" w:cs="Times New Roman"/>
          <w:sz w:val="24"/>
          <w:szCs w:val="24"/>
        </w:rPr>
        <w:t xml:space="preserve"> firmaya </w:t>
      </w:r>
      <w:r w:rsidR="005070E0" w:rsidRPr="00B46AE2">
        <w:rPr>
          <w:rFonts w:ascii="Times New Roman" w:hAnsi="Times New Roman" w:cs="Times New Roman"/>
          <w:sz w:val="24"/>
          <w:szCs w:val="24"/>
        </w:rPr>
        <w:t>sosyal uygunluk eğitimi</w:t>
      </w:r>
      <w:r w:rsidR="007F32E7" w:rsidRPr="00B46AE2">
        <w:rPr>
          <w:rFonts w:ascii="Times New Roman" w:hAnsi="Times New Roman" w:cs="Times New Roman"/>
          <w:sz w:val="24"/>
          <w:szCs w:val="24"/>
        </w:rPr>
        <w:t xml:space="preserve"> sunmuş olması ve bu hizmeti referans mektubu ile bildirmesi tercih sebebidir. </w:t>
      </w:r>
      <w:r w:rsidR="00F479FF">
        <w:rPr>
          <w:rFonts w:ascii="Times New Roman" w:hAnsi="Times New Roman" w:cs="Times New Roman"/>
          <w:sz w:val="24"/>
          <w:szCs w:val="24"/>
        </w:rPr>
        <w:t xml:space="preserve">Yürütücü </w:t>
      </w:r>
      <w:r w:rsidR="007F32E7" w:rsidRPr="00B46AE2">
        <w:rPr>
          <w:rFonts w:ascii="Times New Roman" w:hAnsi="Times New Roman" w:cs="Times New Roman"/>
          <w:sz w:val="24"/>
          <w:szCs w:val="24"/>
        </w:rPr>
        <w:t xml:space="preserve">firmanın </w:t>
      </w:r>
      <w:r w:rsidRPr="00B46AE2">
        <w:rPr>
          <w:rFonts w:ascii="Times New Roman" w:hAnsi="Times New Roman" w:cs="Times New Roman"/>
          <w:sz w:val="24"/>
          <w:szCs w:val="24"/>
        </w:rPr>
        <w:t xml:space="preserve">ortalama 10 </w:t>
      </w:r>
      <w:r w:rsidR="005070E0" w:rsidRPr="00B46AE2">
        <w:rPr>
          <w:rFonts w:ascii="Times New Roman" w:hAnsi="Times New Roman" w:cs="Times New Roman"/>
          <w:sz w:val="24"/>
          <w:szCs w:val="24"/>
        </w:rPr>
        <w:t>tekstil</w:t>
      </w:r>
      <w:r w:rsidRPr="00B46AE2">
        <w:rPr>
          <w:rFonts w:ascii="Times New Roman" w:hAnsi="Times New Roman" w:cs="Times New Roman"/>
          <w:sz w:val="24"/>
          <w:szCs w:val="24"/>
        </w:rPr>
        <w:t xml:space="preserve"> firmasında süreci eş zamanlı yürütebilecek yetkinlikte olması ve bu yetkinliği</w:t>
      </w:r>
      <w:r w:rsidR="007F32E7" w:rsidRPr="00B46AE2">
        <w:rPr>
          <w:rFonts w:ascii="Times New Roman" w:hAnsi="Times New Roman" w:cs="Times New Roman"/>
          <w:sz w:val="24"/>
          <w:szCs w:val="24"/>
        </w:rPr>
        <w:t xml:space="preserve"> ekip tanıtımları ve </w:t>
      </w:r>
      <w:r w:rsidRPr="00B46AE2">
        <w:rPr>
          <w:rFonts w:ascii="Times New Roman" w:hAnsi="Times New Roman" w:cs="Times New Roman"/>
          <w:sz w:val="24"/>
          <w:szCs w:val="24"/>
        </w:rPr>
        <w:t xml:space="preserve">örnek iş-bitirmeleri </w:t>
      </w:r>
      <w:r w:rsidR="007F32E7" w:rsidRPr="00B46AE2">
        <w:rPr>
          <w:rFonts w:ascii="Times New Roman" w:hAnsi="Times New Roman" w:cs="Times New Roman"/>
          <w:sz w:val="24"/>
          <w:szCs w:val="24"/>
        </w:rPr>
        <w:t xml:space="preserve">ile </w:t>
      </w:r>
      <w:r w:rsidRPr="00B46AE2">
        <w:rPr>
          <w:rFonts w:ascii="Times New Roman" w:hAnsi="Times New Roman" w:cs="Times New Roman"/>
          <w:sz w:val="24"/>
          <w:szCs w:val="24"/>
        </w:rPr>
        <w:t xml:space="preserve">teklif dosyasında sunması beklenmektedir. </w:t>
      </w:r>
    </w:p>
    <w:p w14:paraId="725EB8FC" w14:textId="29A95EC9" w:rsidR="005F439F" w:rsidRPr="00B46AE2" w:rsidRDefault="005F439F" w:rsidP="00600A1D">
      <w:p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lastRenderedPageBreak/>
        <w:t xml:space="preserve">Hizmeti sağlayacak olan </w:t>
      </w:r>
      <w:r w:rsidR="00F479FF">
        <w:rPr>
          <w:rFonts w:ascii="Times New Roman" w:hAnsi="Times New Roman" w:cs="Times New Roman"/>
          <w:sz w:val="24"/>
          <w:szCs w:val="24"/>
        </w:rPr>
        <w:t>eğitmenlerin</w:t>
      </w:r>
      <w:r w:rsidR="007522F2" w:rsidRPr="00B46AE2">
        <w:rPr>
          <w:rFonts w:ascii="Times New Roman" w:hAnsi="Times New Roman" w:cs="Times New Roman"/>
          <w:sz w:val="24"/>
          <w:szCs w:val="24"/>
        </w:rPr>
        <w:t xml:space="preserve"> </w:t>
      </w:r>
      <w:r w:rsidR="00011FCE" w:rsidRPr="00B46AE2">
        <w:rPr>
          <w:rFonts w:ascii="Times New Roman" w:hAnsi="Times New Roman" w:cs="Times New Roman"/>
          <w:sz w:val="24"/>
          <w:szCs w:val="24"/>
        </w:rPr>
        <w:t>sosyal uygunluk</w:t>
      </w:r>
      <w:r w:rsidR="00787271" w:rsidRPr="00B46AE2">
        <w:rPr>
          <w:rFonts w:ascii="Times New Roman" w:hAnsi="Times New Roman" w:cs="Times New Roman"/>
          <w:sz w:val="24"/>
          <w:szCs w:val="24"/>
        </w:rPr>
        <w:t xml:space="preserve"> </w:t>
      </w:r>
      <w:r w:rsidRPr="00B46AE2">
        <w:rPr>
          <w:rFonts w:ascii="Times New Roman" w:hAnsi="Times New Roman" w:cs="Times New Roman"/>
          <w:sz w:val="24"/>
          <w:szCs w:val="24"/>
        </w:rPr>
        <w:t>konularında</w:t>
      </w:r>
      <w:r w:rsidR="007522F2" w:rsidRPr="00B46AE2">
        <w:rPr>
          <w:rFonts w:ascii="Times New Roman" w:hAnsi="Times New Roman" w:cs="Times New Roman"/>
          <w:sz w:val="24"/>
          <w:szCs w:val="24"/>
        </w:rPr>
        <w:t xml:space="preserve"> </w:t>
      </w:r>
      <w:r w:rsidR="00F91C20">
        <w:rPr>
          <w:rFonts w:ascii="Times New Roman" w:hAnsi="Times New Roman" w:cs="Times New Roman"/>
          <w:sz w:val="24"/>
          <w:szCs w:val="24"/>
        </w:rPr>
        <w:t xml:space="preserve">Kapasite Geliştirme </w:t>
      </w:r>
      <w:r w:rsidR="00F479FF">
        <w:rPr>
          <w:rFonts w:ascii="Times New Roman" w:hAnsi="Times New Roman" w:cs="Times New Roman"/>
          <w:sz w:val="24"/>
          <w:szCs w:val="24"/>
        </w:rPr>
        <w:t xml:space="preserve">Programı </w:t>
      </w:r>
      <w:r w:rsidR="00F479FF" w:rsidRPr="00B46AE2">
        <w:rPr>
          <w:rFonts w:ascii="Times New Roman" w:hAnsi="Times New Roman" w:cs="Times New Roman"/>
          <w:sz w:val="24"/>
          <w:szCs w:val="24"/>
        </w:rPr>
        <w:t>hizmeti</w:t>
      </w:r>
      <w:r w:rsidRPr="00B46AE2">
        <w:rPr>
          <w:rFonts w:ascii="Times New Roman" w:hAnsi="Times New Roman" w:cs="Times New Roman"/>
          <w:sz w:val="24"/>
          <w:szCs w:val="24"/>
        </w:rPr>
        <w:t xml:space="preserve"> tecrübesinin olması ve hazır</w:t>
      </w:r>
      <w:r w:rsidR="00506B36" w:rsidRPr="00B46AE2">
        <w:rPr>
          <w:rFonts w:ascii="Times New Roman" w:hAnsi="Times New Roman" w:cs="Times New Roman"/>
          <w:sz w:val="24"/>
          <w:szCs w:val="24"/>
        </w:rPr>
        <w:t xml:space="preserve"> </w:t>
      </w:r>
      <w:r w:rsidRPr="00B46AE2">
        <w:rPr>
          <w:rFonts w:ascii="Times New Roman" w:hAnsi="Times New Roman" w:cs="Times New Roman"/>
          <w:sz w:val="24"/>
          <w:szCs w:val="24"/>
        </w:rPr>
        <w:t xml:space="preserve">giyim sektöründe benzer projelerde görev almış olması beklenmektedir. Kişilerin özgeçmişleri teklif dosyasında detaylı olarak sunulmalıdır. </w:t>
      </w:r>
    </w:p>
    <w:p w14:paraId="611DF312" w14:textId="77777777" w:rsidR="00011FCE" w:rsidRPr="00B46AE2" w:rsidRDefault="00011FCE" w:rsidP="00600A1D">
      <w:pPr>
        <w:spacing w:before="60" w:after="60"/>
        <w:jc w:val="both"/>
        <w:rPr>
          <w:rFonts w:ascii="Times New Roman" w:hAnsi="Times New Roman" w:cs="Times New Roman"/>
          <w:sz w:val="24"/>
          <w:szCs w:val="24"/>
        </w:rPr>
      </w:pPr>
    </w:p>
    <w:p w14:paraId="0E765643" w14:textId="77777777" w:rsidR="00B80FB2" w:rsidRPr="00B46AE2" w:rsidRDefault="00B80FB2" w:rsidP="00600A1D">
      <w:pPr>
        <w:pStyle w:val="ListeParagraf"/>
        <w:numPr>
          <w:ilvl w:val="0"/>
          <w:numId w:val="5"/>
        </w:numPr>
        <w:spacing w:before="120" w:after="120" w:line="276" w:lineRule="auto"/>
        <w:ind w:left="284" w:hanging="284"/>
        <w:contextualSpacing w:val="0"/>
        <w:jc w:val="both"/>
        <w:rPr>
          <w:rFonts w:ascii="Times New Roman" w:hAnsi="Times New Roman" w:cs="Times New Roman"/>
          <w:b/>
          <w:sz w:val="24"/>
          <w:szCs w:val="24"/>
        </w:rPr>
      </w:pPr>
      <w:r w:rsidRPr="00B46AE2">
        <w:rPr>
          <w:rFonts w:ascii="Times New Roman" w:hAnsi="Times New Roman" w:cs="Times New Roman"/>
          <w:b/>
          <w:sz w:val="24"/>
          <w:szCs w:val="24"/>
        </w:rPr>
        <w:t xml:space="preserve">TEKLİF SUNMA YÖNTEMİ VE ŞARTLARI </w:t>
      </w:r>
    </w:p>
    <w:p w14:paraId="41580CE8" w14:textId="77777777" w:rsidR="003509A3" w:rsidRPr="00B46AE2" w:rsidRDefault="003509A3" w:rsidP="003509A3">
      <w:pPr>
        <w:pStyle w:val="ListeParagraf"/>
        <w:numPr>
          <w:ilvl w:val="0"/>
          <w:numId w:val="18"/>
        </w:numPr>
        <w:spacing w:line="276" w:lineRule="auto"/>
        <w:jc w:val="both"/>
        <w:rPr>
          <w:rFonts w:ascii="Times New Roman" w:hAnsi="Times New Roman" w:cs="Times New Roman"/>
          <w:sz w:val="24"/>
          <w:szCs w:val="24"/>
        </w:rPr>
      </w:pPr>
      <w:r w:rsidRPr="00B46AE2">
        <w:rPr>
          <w:rFonts w:ascii="Times New Roman" w:hAnsi="Times New Roman" w:cs="Times New Roman"/>
          <w:sz w:val="24"/>
          <w:szCs w:val="24"/>
        </w:rPr>
        <w:t xml:space="preserve">Teklifler, KDV hariç olarak gösterilmelidir. </w:t>
      </w:r>
    </w:p>
    <w:p w14:paraId="69F4000A" w14:textId="3328B541" w:rsidR="003509A3" w:rsidRPr="00B46AE2" w:rsidRDefault="003509A3" w:rsidP="003509A3">
      <w:pPr>
        <w:pStyle w:val="ListeParagraf"/>
        <w:numPr>
          <w:ilvl w:val="0"/>
          <w:numId w:val="18"/>
        </w:numPr>
        <w:spacing w:line="276" w:lineRule="auto"/>
        <w:jc w:val="both"/>
        <w:rPr>
          <w:rFonts w:ascii="Times New Roman" w:hAnsi="Times New Roman" w:cs="Times New Roman"/>
          <w:sz w:val="24"/>
          <w:szCs w:val="24"/>
        </w:rPr>
      </w:pPr>
      <w:r w:rsidRPr="00B46AE2">
        <w:rPr>
          <w:rFonts w:ascii="Times New Roman" w:hAnsi="Times New Roman" w:cs="Times New Roman"/>
          <w:sz w:val="24"/>
          <w:szCs w:val="24"/>
        </w:rPr>
        <w:t xml:space="preserve">Teklifler </w:t>
      </w:r>
      <w:r w:rsidR="00C9575C">
        <w:rPr>
          <w:rFonts w:ascii="Times New Roman" w:hAnsi="Times New Roman" w:cs="Times New Roman"/>
          <w:b/>
          <w:bCs/>
          <w:sz w:val="24"/>
          <w:szCs w:val="24"/>
        </w:rPr>
        <w:t>28</w:t>
      </w:r>
      <w:r w:rsidRPr="00B46AE2">
        <w:rPr>
          <w:rFonts w:ascii="Times New Roman" w:hAnsi="Times New Roman" w:cs="Times New Roman"/>
          <w:b/>
          <w:bCs/>
          <w:sz w:val="24"/>
          <w:szCs w:val="24"/>
        </w:rPr>
        <w:t>/04/2023</w:t>
      </w:r>
      <w:r w:rsidRPr="00B46AE2">
        <w:rPr>
          <w:rStyle w:val="Kpr"/>
          <w:rFonts w:ascii="Times New Roman" w:hAnsi="Times New Roman" w:cs="Times New Roman"/>
          <w:color w:val="auto"/>
          <w:sz w:val="24"/>
          <w:szCs w:val="24"/>
        </w:rPr>
        <w:t xml:space="preserve"> tarihi</w:t>
      </w:r>
      <w:r w:rsidRPr="00B46AE2">
        <w:rPr>
          <w:rFonts w:ascii="Times New Roman" w:hAnsi="Times New Roman" w:cs="Times New Roman"/>
          <w:sz w:val="24"/>
          <w:szCs w:val="24"/>
        </w:rPr>
        <w:t xml:space="preserve"> en geç saat 17:00’ye kadar </w:t>
      </w:r>
      <w:r w:rsidRPr="00B46AE2">
        <w:rPr>
          <w:rFonts w:ascii="Times New Roman" w:hAnsi="Times New Roman" w:cs="Times New Roman"/>
          <w:b/>
          <w:sz w:val="24"/>
          <w:szCs w:val="24"/>
        </w:rPr>
        <w:t>e-mail yolu</w:t>
      </w:r>
      <w:r w:rsidRPr="00B46AE2">
        <w:rPr>
          <w:rFonts w:ascii="Times New Roman" w:hAnsi="Times New Roman" w:cs="Times New Roman"/>
          <w:sz w:val="24"/>
          <w:szCs w:val="24"/>
        </w:rPr>
        <w:t xml:space="preserve"> ile</w:t>
      </w:r>
      <w:r w:rsidRPr="00B46AE2">
        <w:rPr>
          <w:rFonts w:ascii="Times New Roman" w:hAnsi="Times New Roman" w:cs="Times New Roman"/>
          <w:b/>
          <w:sz w:val="24"/>
          <w:szCs w:val="24"/>
        </w:rPr>
        <w:t xml:space="preserve"> </w:t>
      </w:r>
      <w:r w:rsidRPr="00B46AE2">
        <w:rPr>
          <w:rFonts w:ascii="Times New Roman" w:hAnsi="Times New Roman" w:cs="Times New Roman"/>
          <w:sz w:val="24"/>
          <w:szCs w:val="24"/>
        </w:rPr>
        <w:t xml:space="preserve">iletilmelidir. </w:t>
      </w:r>
    </w:p>
    <w:p w14:paraId="50B25EB7" w14:textId="77777777" w:rsidR="003509A3" w:rsidRPr="00B46AE2" w:rsidRDefault="003509A3" w:rsidP="003509A3">
      <w:pPr>
        <w:pStyle w:val="ListeParagraf"/>
        <w:numPr>
          <w:ilvl w:val="0"/>
          <w:numId w:val="18"/>
        </w:numPr>
        <w:spacing w:line="276" w:lineRule="auto"/>
        <w:jc w:val="both"/>
        <w:rPr>
          <w:rFonts w:ascii="Times New Roman" w:hAnsi="Times New Roman" w:cs="Times New Roman"/>
          <w:sz w:val="24"/>
          <w:szCs w:val="24"/>
        </w:rPr>
      </w:pPr>
      <w:r w:rsidRPr="00B46AE2">
        <w:rPr>
          <w:rFonts w:ascii="Times New Roman" w:eastAsia="Times New Roman" w:hAnsi="Times New Roman" w:cs="Times New Roman"/>
          <w:sz w:val="24"/>
          <w:szCs w:val="24"/>
          <w:lang w:eastAsia="tr-TR"/>
        </w:rPr>
        <w:t xml:space="preserve">Teklifler </w:t>
      </w:r>
      <w:r w:rsidRPr="00B46AE2">
        <w:rPr>
          <w:rFonts w:ascii="Times New Roman" w:eastAsia="Times New Roman" w:hAnsi="Times New Roman" w:cs="Times New Roman"/>
          <w:b/>
          <w:sz w:val="24"/>
          <w:szCs w:val="24"/>
          <w:lang w:eastAsia="tr-TR"/>
        </w:rPr>
        <w:t>Türk Lirası</w:t>
      </w:r>
      <w:r w:rsidRPr="00B46AE2">
        <w:rPr>
          <w:rFonts w:ascii="Times New Roman" w:eastAsia="Times New Roman" w:hAnsi="Times New Roman" w:cs="Times New Roman"/>
          <w:sz w:val="24"/>
          <w:szCs w:val="24"/>
          <w:lang w:eastAsia="tr-TR"/>
        </w:rPr>
        <w:t xml:space="preserve"> olarak verilecektir.</w:t>
      </w:r>
    </w:p>
    <w:p w14:paraId="65E87F93" w14:textId="77777777" w:rsidR="003509A3" w:rsidRPr="00B46AE2" w:rsidRDefault="003509A3" w:rsidP="003509A3">
      <w:pPr>
        <w:pStyle w:val="ListeParagraf"/>
        <w:numPr>
          <w:ilvl w:val="0"/>
          <w:numId w:val="18"/>
        </w:numPr>
        <w:spacing w:line="276" w:lineRule="auto"/>
        <w:jc w:val="both"/>
        <w:rPr>
          <w:rFonts w:ascii="Times New Roman" w:hAnsi="Times New Roman" w:cs="Times New Roman"/>
          <w:sz w:val="24"/>
          <w:szCs w:val="24"/>
        </w:rPr>
      </w:pPr>
      <w:r w:rsidRPr="00B46AE2">
        <w:rPr>
          <w:rFonts w:ascii="Times New Roman" w:eastAsia="Times New Roman" w:hAnsi="Times New Roman" w:cs="Times New Roman"/>
          <w:sz w:val="24"/>
          <w:szCs w:val="24"/>
          <w:lang w:eastAsia="tr-TR"/>
        </w:rPr>
        <w:t xml:space="preserve">Teklif mektubu birden fazla sayfayı içeriyorsa, her sayfa, firma yetkilisi tarafından imzalanmış ve kaşelenmiş olacaktır. </w:t>
      </w:r>
      <w:r w:rsidRPr="00B46AE2">
        <w:rPr>
          <w:rFonts w:ascii="Times New Roman" w:eastAsia="Times New Roman" w:hAnsi="Times New Roman" w:cs="Times New Roman"/>
          <w:sz w:val="24"/>
          <w:szCs w:val="24"/>
          <w:u w:val="single"/>
          <w:lang w:eastAsia="tr-TR"/>
        </w:rPr>
        <w:t>(Zorunlu belgedir.)</w:t>
      </w:r>
    </w:p>
    <w:p w14:paraId="2373163A" w14:textId="77777777" w:rsidR="003509A3" w:rsidRPr="00B46AE2" w:rsidRDefault="003509A3" w:rsidP="003509A3">
      <w:pPr>
        <w:pStyle w:val="ListeParagraf"/>
        <w:numPr>
          <w:ilvl w:val="0"/>
          <w:numId w:val="18"/>
        </w:numPr>
        <w:spacing w:line="276" w:lineRule="auto"/>
        <w:jc w:val="both"/>
        <w:rPr>
          <w:rFonts w:ascii="Times New Roman" w:hAnsi="Times New Roman" w:cs="Times New Roman"/>
          <w:sz w:val="24"/>
          <w:szCs w:val="24"/>
        </w:rPr>
      </w:pPr>
      <w:r w:rsidRPr="00B46AE2">
        <w:rPr>
          <w:rFonts w:ascii="Times New Roman" w:eastAsia="Times New Roman" w:hAnsi="Times New Roman" w:cs="Times New Roman"/>
          <w:sz w:val="24"/>
          <w:szCs w:val="24"/>
          <w:lang w:eastAsia="tr-TR"/>
        </w:rPr>
        <w:t>İlgili mevzuatta bulunan mücbir (zorlayıcı) sebepler dışında firma; teklifin uygun görülüp sözleşmenin imzalanmasından itibaren en fazla 15 gün içinde ilgili mevzuatta belirtilen mercilere işin gerektirdiği her türlü bildirim ve başvuruyu yapacak ve BİRLİK'i bilgilendirecektir.</w:t>
      </w:r>
    </w:p>
    <w:p w14:paraId="11287129" w14:textId="77777777" w:rsidR="003509A3" w:rsidRPr="00B46AE2" w:rsidRDefault="003509A3" w:rsidP="003509A3">
      <w:pPr>
        <w:pStyle w:val="ListeParagraf"/>
        <w:numPr>
          <w:ilvl w:val="0"/>
          <w:numId w:val="18"/>
        </w:numPr>
        <w:spacing w:line="276" w:lineRule="auto"/>
        <w:jc w:val="both"/>
        <w:rPr>
          <w:rFonts w:ascii="Times New Roman" w:hAnsi="Times New Roman" w:cs="Times New Roman"/>
          <w:sz w:val="24"/>
          <w:szCs w:val="24"/>
        </w:rPr>
      </w:pPr>
      <w:r w:rsidRPr="00B46AE2">
        <w:rPr>
          <w:rFonts w:ascii="Times New Roman" w:eastAsia="Times New Roman" w:hAnsi="Times New Roman" w:cs="Times New Roman"/>
          <w:sz w:val="24"/>
          <w:szCs w:val="24"/>
          <w:lang w:eastAsia="tr-TR"/>
        </w:rPr>
        <w:t>Şartnamenin firma yetkilisi tarafından her sayfanın kaşelenip imzalanması. (Zorunlu belgedir)</w:t>
      </w:r>
    </w:p>
    <w:p w14:paraId="5789ED50" w14:textId="77777777" w:rsidR="003509A3" w:rsidRPr="00B46AE2" w:rsidRDefault="003509A3" w:rsidP="003509A3">
      <w:pPr>
        <w:pStyle w:val="ListeParagraf"/>
        <w:numPr>
          <w:ilvl w:val="0"/>
          <w:numId w:val="18"/>
        </w:numPr>
        <w:spacing w:line="276" w:lineRule="auto"/>
        <w:jc w:val="both"/>
        <w:rPr>
          <w:rFonts w:ascii="Times New Roman" w:hAnsi="Times New Roman" w:cs="Times New Roman"/>
          <w:sz w:val="24"/>
          <w:szCs w:val="24"/>
        </w:rPr>
      </w:pPr>
      <w:r w:rsidRPr="00B46AE2">
        <w:rPr>
          <w:rFonts w:ascii="Times New Roman" w:eastAsia="Times New Roman" w:hAnsi="Times New Roman" w:cs="Times New Roman"/>
          <w:sz w:val="24"/>
          <w:szCs w:val="24"/>
          <w:lang w:eastAsia="tr-TR"/>
        </w:rPr>
        <w:t>Güncel imza sirküleri. (Zorunlu belgedir)</w:t>
      </w:r>
    </w:p>
    <w:p w14:paraId="6161F179" w14:textId="77777777" w:rsidR="003509A3" w:rsidRPr="00B46AE2" w:rsidRDefault="003509A3" w:rsidP="003509A3">
      <w:pPr>
        <w:pStyle w:val="ListeParagraf"/>
        <w:numPr>
          <w:ilvl w:val="0"/>
          <w:numId w:val="18"/>
        </w:numPr>
        <w:spacing w:line="276" w:lineRule="auto"/>
        <w:jc w:val="both"/>
        <w:rPr>
          <w:rFonts w:ascii="Times New Roman" w:hAnsi="Times New Roman" w:cs="Times New Roman"/>
          <w:sz w:val="24"/>
          <w:szCs w:val="24"/>
        </w:rPr>
      </w:pPr>
      <w:r w:rsidRPr="00B46AE2">
        <w:rPr>
          <w:rFonts w:ascii="Times New Roman" w:hAnsi="Times New Roman" w:cs="Times New Roman"/>
          <w:sz w:val="24"/>
          <w:szCs w:val="24"/>
        </w:rPr>
        <w:t>Kurum/kuruluşunuzu tanıtıcı sunum</w:t>
      </w:r>
      <w:r w:rsidRPr="00B46AE2">
        <w:rPr>
          <w:rFonts w:ascii="Times New Roman" w:eastAsia="Times New Roman" w:hAnsi="Times New Roman" w:cs="Times New Roman"/>
          <w:sz w:val="24"/>
          <w:szCs w:val="24"/>
          <w:lang w:eastAsia="tr-TR"/>
        </w:rPr>
        <w:t>.</w:t>
      </w:r>
    </w:p>
    <w:p w14:paraId="05799FE1" w14:textId="77777777" w:rsidR="003509A3" w:rsidRPr="00B46AE2" w:rsidRDefault="003509A3" w:rsidP="003509A3">
      <w:pPr>
        <w:pStyle w:val="ListeParagraf"/>
        <w:numPr>
          <w:ilvl w:val="0"/>
          <w:numId w:val="18"/>
        </w:numPr>
        <w:spacing w:line="276" w:lineRule="auto"/>
        <w:jc w:val="both"/>
        <w:rPr>
          <w:rFonts w:ascii="Times New Roman" w:hAnsi="Times New Roman" w:cs="Times New Roman"/>
          <w:sz w:val="24"/>
          <w:szCs w:val="24"/>
        </w:rPr>
      </w:pPr>
      <w:r w:rsidRPr="00B46AE2">
        <w:rPr>
          <w:rFonts w:ascii="Times New Roman" w:eastAsia="Times New Roman" w:hAnsi="Times New Roman" w:cs="Times New Roman"/>
          <w:sz w:val="24"/>
          <w:szCs w:val="24"/>
          <w:lang w:eastAsia="tr-TR"/>
        </w:rPr>
        <w:t xml:space="preserve">Referanslar. </w:t>
      </w:r>
    </w:p>
    <w:p w14:paraId="2C60C60A" w14:textId="1DBB185C" w:rsidR="003509A3" w:rsidRPr="00B46AE2" w:rsidRDefault="003509A3" w:rsidP="003509A3">
      <w:pPr>
        <w:widowControl w:val="0"/>
        <w:spacing w:before="120" w:after="120" w:line="276" w:lineRule="auto"/>
        <w:jc w:val="both"/>
        <w:rPr>
          <w:rFonts w:ascii="Times New Roman" w:hAnsi="Times New Roman" w:cs="Times New Roman"/>
          <w:bCs/>
          <w:sz w:val="24"/>
          <w:szCs w:val="24"/>
        </w:rPr>
      </w:pPr>
      <w:r w:rsidRPr="00B46AE2">
        <w:rPr>
          <w:rFonts w:ascii="Times New Roman" w:hAnsi="Times New Roman" w:cs="Times New Roman"/>
          <w:bCs/>
          <w:sz w:val="24"/>
          <w:szCs w:val="24"/>
        </w:rPr>
        <w:t>Sorularınız için aşağıda yer alan kişi ile irtibat kurabilirsiniz.</w:t>
      </w:r>
    </w:p>
    <w:p w14:paraId="4188E940" w14:textId="77777777" w:rsidR="00D70960" w:rsidRPr="00B46AE2" w:rsidRDefault="00011FCE" w:rsidP="003509A3">
      <w:pPr>
        <w:widowControl w:val="0"/>
        <w:spacing w:before="120" w:after="120" w:line="276" w:lineRule="auto"/>
        <w:jc w:val="both"/>
        <w:rPr>
          <w:rFonts w:ascii="Times New Roman" w:hAnsi="Times New Roman" w:cs="Times New Roman"/>
          <w:b/>
          <w:sz w:val="24"/>
          <w:szCs w:val="24"/>
        </w:rPr>
      </w:pPr>
      <w:r w:rsidRPr="00B46AE2">
        <w:rPr>
          <w:rFonts w:ascii="Times New Roman" w:hAnsi="Times New Roman" w:cs="Times New Roman"/>
          <w:b/>
          <w:sz w:val="24"/>
          <w:szCs w:val="24"/>
        </w:rPr>
        <w:t>Nur Üstündağ</w:t>
      </w:r>
    </w:p>
    <w:p w14:paraId="2DA231C1" w14:textId="4C0045F7" w:rsidR="00011FCE" w:rsidRPr="00B46AE2" w:rsidRDefault="00011FCE" w:rsidP="003509A3">
      <w:pPr>
        <w:widowControl w:val="0"/>
        <w:spacing w:before="120" w:after="120" w:line="276" w:lineRule="auto"/>
        <w:jc w:val="both"/>
        <w:rPr>
          <w:rFonts w:ascii="Times New Roman" w:hAnsi="Times New Roman" w:cs="Times New Roman"/>
          <w:bCs/>
          <w:sz w:val="24"/>
          <w:szCs w:val="24"/>
        </w:rPr>
      </w:pPr>
      <w:r w:rsidRPr="00B46AE2">
        <w:rPr>
          <w:rFonts w:ascii="Times New Roman" w:hAnsi="Times New Roman" w:cs="Times New Roman"/>
          <w:b/>
          <w:sz w:val="24"/>
          <w:szCs w:val="24"/>
        </w:rPr>
        <w:t>02124540505</w:t>
      </w:r>
      <w:r w:rsidRPr="00B46AE2">
        <w:rPr>
          <w:rFonts w:ascii="Times New Roman" w:hAnsi="Times New Roman" w:cs="Times New Roman"/>
          <w:bCs/>
          <w:sz w:val="24"/>
          <w:szCs w:val="24"/>
        </w:rPr>
        <w:t xml:space="preserve"> </w:t>
      </w:r>
      <w:hyperlink r:id="rId9" w:history="1">
        <w:r w:rsidRPr="00B46AE2">
          <w:rPr>
            <w:rStyle w:val="Kpr"/>
            <w:rFonts w:ascii="Times New Roman" w:hAnsi="Times New Roman" w:cs="Times New Roman"/>
            <w:bCs/>
            <w:color w:val="auto"/>
            <w:sz w:val="24"/>
            <w:szCs w:val="24"/>
          </w:rPr>
          <w:t>nur.ustundag@itkib.org.tr</w:t>
        </w:r>
      </w:hyperlink>
      <w:r w:rsidRPr="00B46AE2">
        <w:rPr>
          <w:rFonts w:ascii="Times New Roman" w:hAnsi="Times New Roman" w:cs="Times New Roman"/>
          <w:bCs/>
          <w:sz w:val="24"/>
          <w:szCs w:val="24"/>
        </w:rPr>
        <w:t xml:space="preserve"> </w:t>
      </w:r>
    </w:p>
    <w:p w14:paraId="5A8EE5B9" w14:textId="77777777" w:rsidR="0066404D" w:rsidRPr="00B46AE2" w:rsidRDefault="0066404D" w:rsidP="00600A1D">
      <w:pPr>
        <w:pStyle w:val="ListeParagraf"/>
        <w:spacing w:before="60" w:after="60"/>
        <w:jc w:val="both"/>
        <w:rPr>
          <w:rFonts w:ascii="Times New Roman" w:hAnsi="Times New Roman" w:cs="Times New Roman"/>
          <w:sz w:val="24"/>
          <w:szCs w:val="24"/>
        </w:rPr>
      </w:pPr>
    </w:p>
    <w:p w14:paraId="6A9CB6AE" w14:textId="77777777" w:rsidR="00B80FB2" w:rsidRPr="00B46AE2" w:rsidRDefault="00B80FB2" w:rsidP="00600A1D">
      <w:pPr>
        <w:pStyle w:val="ListeParagraf"/>
        <w:numPr>
          <w:ilvl w:val="0"/>
          <w:numId w:val="5"/>
        </w:numPr>
        <w:spacing w:before="120" w:after="120" w:line="276" w:lineRule="auto"/>
        <w:ind w:left="284" w:hanging="284"/>
        <w:contextualSpacing w:val="0"/>
        <w:jc w:val="both"/>
        <w:rPr>
          <w:rFonts w:ascii="Times New Roman" w:hAnsi="Times New Roman" w:cs="Times New Roman"/>
          <w:b/>
          <w:sz w:val="24"/>
          <w:szCs w:val="24"/>
        </w:rPr>
      </w:pPr>
      <w:r w:rsidRPr="00B46AE2">
        <w:rPr>
          <w:rFonts w:ascii="Times New Roman" w:hAnsi="Times New Roman" w:cs="Times New Roman"/>
          <w:b/>
          <w:sz w:val="24"/>
          <w:szCs w:val="24"/>
        </w:rPr>
        <w:t xml:space="preserve">İDARİ HUSUSLAR </w:t>
      </w:r>
    </w:p>
    <w:p w14:paraId="19190F06" w14:textId="77777777" w:rsidR="00B80FB2" w:rsidRPr="00B46AE2" w:rsidRDefault="00B80FB2" w:rsidP="00600A1D">
      <w:p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 xml:space="preserve">Teklif veren kurum/kuruluş; </w:t>
      </w:r>
    </w:p>
    <w:p w14:paraId="71621C8A" w14:textId="77777777" w:rsidR="00B80FB2" w:rsidRPr="00B46AE2" w:rsidRDefault="00B80FB2" w:rsidP="00600A1D">
      <w:pPr>
        <w:numPr>
          <w:ilvl w:val="0"/>
          <w:numId w:val="8"/>
        </w:numPr>
        <w:spacing w:before="60" w:after="60" w:line="276" w:lineRule="auto"/>
        <w:ind w:left="567" w:hanging="283"/>
        <w:jc w:val="both"/>
        <w:rPr>
          <w:rFonts w:ascii="Times New Roman" w:hAnsi="Times New Roman" w:cs="Times New Roman"/>
          <w:sz w:val="24"/>
          <w:szCs w:val="24"/>
        </w:rPr>
      </w:pPr>
      <w:r w:rsidRPr="00B46AE2">
        <w:rPr>
          <w:rFonts w:ascii="Times New Roman" w:hAnsi="Times New Roman" w:cs="Times New Roman"/>
          <w:sz w:val="24"/>
          <w:szCs w:val="24"/>
        </w:rPr>
        <w:t xml:space="preserve">Birliğin en düşük teklifi ya da herhangi bir teklifi kabul etmek zorunda olmadığını,  </w:t>
      </w:r>
    </w:p>
    <w:p w14:paraId="5BEDBF49" w14:textId="77777777" w:rsidR="00B80FB2" w:rsidRPr="00B46AE2" w:rsidRDefault="00B80FB2" w:rsidP="00600A1D">
      <w:pPr>
        <w:numPr>
          <w:ilvl w:val="0"/>
          <w:numId w:val="8"/>
        </w:numPr>
        <w:spacing w:before="60" w:after="60" w:line="276" w:lineRule="auto"/>
        <w:ind w:left="567" w:hanging="283"/>
        <w:jc w:val="both"/>
        <w:rPr>
          <w:rFonts w:ascii="Times New Roman" w:hAnsi="Times New Roman" w:cs="Times New Roman"/>
          <w:sz w:val="24"/>
          <w:szCs w:val="24"/>
        </w:rPr>
      </w:pPr>
      <w:r w:rsidRPr="00B46AE2">
        <w:rPr>
          <w:rFonts w:ascii="Times New Roman" w:hAnsi="Times New Roman" w:cs="Times New Roman"/>
          <w:sz w:val="24"/>
          <w:szCs w:val="24"/>
        </w:rPr>
        <w:t xml:space="preserve">Teklif konusu işle ilgili olmak üzere Birliğin çıkarlarına aykırı düşecek hiçbir eylem ve oluşum içinde olmayacağını, </w:t>
      </w:r>
    </w:p>
    <w:p w14:paraId="4AD035C0" w14:textId="77777777" w:rsidR="00B80FB2" w:rsidRPr="00B46AE2" w:rsidRDefault="00B80FB2" w:rsidP="00600A1D">
      <w:pPr>
        <w:numPr>
          <w:ilvl w:val="0"/>
          <w:numId w:val="8"/>
        </w:numPr>
        <w:spacing w:before="60" w:after="60" w:line="276" w:lineRule="auto"/>
        <w:ind w:left="567" w:hanging="283"/>
        <w:jc w:val="both"/>
        <w:rPr>
          <w:rFonts w:ascii="Times New Roman" w:hAnsi="Times New Roman" w:cs="Times New Roman"/>
          <w:sz w:val="24"/>
          <w:szCs w:val="24"/>
        </w:rPr>
      </w:pPr>
      <w:r w:rsidRPr="00B46AE2">
        <w:rPr>
          <w:rFonts w:ascii="Times New Roman" w:hAnsi="Times New Roman" w:cs="Times New Roman"/>
          <w:sz w:val="24"/>
          <w:szCs w:val="24"/>
        </w:rPr>
        <w:t xml:space="preserve">Teklif konusu iş için kendisi veya başkaları adına doğrudan veya dolaylı olarak asaleten veya vekaleten birden fazla teklif vermediğini, </w:t>
      </w:r>
    </w:p>
    <w:p w14:paraId="30AAE59C" w14:textId="77777777" w:rsidR="00B80FB2" w:rsidRPr="00B46AE2" w:rsidRDefault="00B80FB2" w:rsidP="00600A1D">
      <w:pPr>
        <w:numPr>
          <w:ilvl w:val="0"/>
          <w:numId w:val="8"/>
        </w:numPr>
        <w:spacing w:before="60" w:after="60" w:line="276" w:lineRule="auto"/>
        <w:ind w:left="567" w:hanging="283"/>
        <w:jc w:val="both"/>
        <w:rPr>
          <w:rFonts w:ascii="Times New Roman" w:hAnsi="Times New Roman" w:cs="Times New Roman"/>
          <w:sz w:val="24"/>
          <w:szCs w:val="24"/>
        </w:rPr>
      </w:pPr>
      <w:r w:rsidRPr="00B46AE2">
        <w:rPr>
          <w:rFonts w:ascii="Times New Roman" w:hAnsi="Times New Roman" w:cs="Times New Roman"/>
          <w:sz w:val="24"/>
          <w:szCs w:val="24"/>
        </w:rPr>
        <w:t xml:space="preserve">İşi bizzat kendinin yapacağı, iş ve/veya bu işten dolayı doğacak hak edişini bir başkasına devretmeyeceğini, </w:t>
      </w:r>
    </w:p>
    <w:p w14:paraId="273769DD" w14:textId="77777777" w:rsidR="00B80FB2" w:rsidRPr="00B46AE2" w:rsidRDefault="00B80FB2" w:rsidP="00600A1D">
      <w:pPr>
        <w:numPr>
          <w:ilvl w:val="0"/>
          <w:numId w:val="8"/>
        </w:numPr>
        <w:spacing w:before="60" w:after="60" w:line="276" w:lineRule="auto"/>
        <w:ind w:left="567" w:hanging="283"/>
        <w:jc w:val="both"/>
        <w:rPr>
          <w:rFonts w:ascii="Times New Roman" w:hAnsi="Times New Roman" w:cs="Times New Roman"/>
          <w:sz w:val="24"/>
          <w:szCs w:val="24"/>
        </w:rPr>
      </w:pPr>
      <w:r w:rsidRPr="00B46AE2">
        <w:rPr>
          <w:rFonts w:ascii="Times New Roman" w:hAnsi="Times New Roman" w:cs="Times New Roman"/>
          <w:sz w:val="24"/>
          <w:szCs w:val="24"/>
        </w:rPr>
        <w:t>İşin tüm haklarının Birliğe ait olduğunu ve hizmete dahil olacak personelin çalışma süresince ve sonrasında çalışmanın içeriği ve firmalara ait bilgileri paylaşmayacağını,</w:t>
      </w:r>
    </w:p>
    <w:p w14:paraId="13E5151C" w14:textId="77777777" w:rsidR="00B80FB2" w:rsidRPr="00B46AE2" w:rsidRDefault="00B80FB2" w:rsidP="00600A1D">
      <w:pPr>
        <w:spacing w:before="60" w:after="60"/>
        <w:jc w:val="both"/>
        <w:rPr>
          <w:rFonts w:ascii="Times New Roman" w:hAnsi="Times New Roman" w:cs="Times New Roman"/>
          <w:sz w:val="24"/>
          <w:szCs w:val="24"/>
        </w:rPr>
      </w:pPr>
      <w:r w:rsidRPr="00B46AE2">
        <w:rPr>
          <w:rFonts w:ascii="Times New Roman" w:hAnsi="Times New Roman" w:cs="Times New Roman"/>
          <w:sz w:val="24"/>
          <w:szCs w:val="24"/>
        </w:rPr>
        <w:t>kabul, beyan ve taahhüt eder.</w:t>
      </w:r>
    </w:p>
    <w:p w14:paraId="0866E00E" w14:textId="3D337BD0" w:rsidR="00002944" w:rsidRPr="00B46AE2" w:rsidRDefault="00002944" w:rsidP="00600A1D">
      <w:pPr>
        <w:spacing w:before="60" w:after="60"/>
        <w:jc w:val="both"/>
        <w:rPr>
          <w:rFonts w:ascii="Times New Roman" w:hAnsi="Times New Roman" w:cs="Times New Roman"/>
          <w:sz w:val="24"/>
          <w:szCs w:val="24"/>
        </w:rPr>
      </w:pPr>
    </w:p>
    <w:p w14:paraId="7B21A989" w14:textId="5571D7D7" w:rsidR="00D70960" w:rsidRPr="00B46AE2" w:rsidRDefault="00D70960" w:rsidP="00600A1D">
      <w:pPr>
        <w:spacing w:before="60" w:after="60"/>
        <w:jc w:val="both"/>
        <w:rPr>
          <w:rFonts w:ascii="Times New Roman" w:hAnsi="Times New Roman" w:cs="Times New Roman"/>
          <w:sz w:val="24"/>
          <w:szCs w:val="24"/>
        </w:rPr>
      </w:pPr>
    </w:p>
    <w:p w14:paraId="0B7242AD" w14:textId="77777777" w:rsidR="00D70960" w:rsidRPr="00B46AE2" w:rsidRDefault="00D70960" w:rsidP="00600A1D">
      <w:pPr>
        <w:spacing w:before="60" w:after="60"/>
        <w:jc w:val="both"/>
        <w:rPr>
          <w:rFonts w:ascii="Times New Roman" w:hAnsi="Times New Roman" w:cs="Times New Roman"/>
          <w:sz w:val="24"/>
          <w:szCs w:val="24"/>
        </w:rPr>
      </w:pPr>
    </w:p>
    <w:p w14:paraId="65191594" w14:textId="45EF486C" w:rsidR="004C2AC2" w:rsidRPr="00B46AE2" w:rsidRDefault="004C2AC2" w:rsidP="00600A1D">
      <w:pPr>
        <w:pStyle w:val="Balk6"/>
        <w:ind w:left="0" w:firstLine="0"/>
        <w:rPr>
          <w:rFonts w:ascii="Times New Roman" w:hAnsi="Times New Roman"/>
          <w:b/>
          <w:sz w:val="24"/>
          <w:szCs w:val="24"/>
          <w:lang w:val="tr-TR"/>
        </w:rPr>
      </w:pPr>
      <w:r w:rsidRPr="00B46AE2">
        <w:rPr>
          <w:rFonts w:ascii="Times New Roman" w:hAnsi="Times New Roman"/>
          <w:b/>
          <w:sz w:val="24"/>
          <w:szCs w:val="24"/>
          <w:lang w:val="tr-TR"/>
        </w:rPr>
        <w:lastRenderedPageBreak/>
        <w:t xml:space="preserve">EK – </w:t>
      </w:r>
      <w:r w:rsidR="004E614F" w:rsidRPr="00B46AE2">
        <w:rPr>
          <w:rFonts w:ascii="Times New Roman" w:hAnsi="Times New Roman"/>
          <w:b/>
          <w:sz w:val="24"/>
          <w:szCs w:val="24"/>
          <w:lang w:val="tr-TR"/>
        </w:rPr>
        <w:t>1</w:t>
      </w:r>
      <w:r w:rsidRPr="00B46AE2">
        <w:rPr>
          <w:rFonts w:ascii="Times New Roman" w:hAnsi="Times New Roman"/>
          <w:b/>
          <w:sz w:val="24"/>
          <w:szCs w:val="24"/>
          <w:lang w:val="tr-TR"/>
        </w:rPr>
        <w:t xml:space="preserve"> MALİ TEKLİF FORMU  </w:t>
      </w:r>
    </w:p>
    <w:p w14:paraId="0E5DAA1B" w14:textId="6DAE3AA5" w:rsidR="004C2AC2" w:rsidRPr="00B46AE2" w:rsidRDefault="004C2AC2" w:rsidP="00600A1D">
      <w:pPr>
        <w:jc w:val="both"/>
        <w:rPr>
          <w:rFonts w:ascii="Times New Roman" w:eastAsia="Times New Roman" w:hAnsi="Times New Roman" w:cs="Times New Roman"/>
          <w:sz w:val="24"/>
          <w:szCs w:val="24"/>
        </w:rPr>
      </w:pPr>
    </w:p>
    <w:p w14:paraId="585762F9" w14:textId="77777777" w:rsidR="001D56BF" w:rsidRPr="00B46AE2" w:rsidRDefault="004C2AC2" w:rsidP="00600A1D">
      <w:pPr>
        <w:overflowPunct w:val="0"/>
        <w:autoSpaceDE w:val="0"/>
        <w:autoSpaceDN w:val="0"/>
        <w:adjustRightInd w:val="0"/>
        <w:spacing w:after="0" w:line="240" w:lineRule="auto"/>
        <w:ind w:left="2130" w:hanging="2130"/>
        <w:jc w:val="both"/>
        <w:textAlignment w:val="baseline"/>
        <w:rPr>
          <w:rFonts w:ascii="Times New Roman" w:eastAsia="Times New Roman" w:hAnsi="Times New Roman" w:cs="Times New Roman"/>
          <w:sz w:val="24"/>
          <w:szCs w:val="24"/>
        </w:rPr>
      </w:pPr>
      <w:r w:rsidRPr="00B46AE2">
        <w:rPr>
          <w:rFonts w:ascii="Times New Roman" w:eastAsia="Times New Roman" w:hAnsi="Times New Roman" w:cs="Times New Roman"/>
          <w:b/>
          <w:sz w:val="24"/>
          <w:szCs w:val="24"/>
        </w:rPr>
        <w:t>Sözleşme başlığı</w:t>
      </w:r>
      <w:r w:rsidRPr="00B46AE2">
        <w:rPr>
          <w:rFonts w:ascii="Times New Roman" w:eastAsia="Times New Roman" w:hAnsi="Times New Roman" w:cs="Times New Roman"/>
          <w:b/>
          <w:sz w:val="24"/>
          <w:szCs w:val="24"/>
        </w:rPr>
        <w:tab/>
        <w:t>:</w:t>
      </w:r>
      <w:r w:rsidRPr="00B46AE2">
        <w:rPr>
          <w:rFonts w:ascii="Times New Roman" w:eastAsia="Times New Roman" w:hAnsi="Times New Roman" w:cs="Times New Roman"/>
          <w:sz w:val="24"/>
          <w:szCs w:val="24"/>
        </w:rPr>
        <w:t xml:space="preserve"> </w:t>
      </w:r>
      <w:r w:rsidR="001D56BF" w:rsidRPr="00B46AE2">
        <w:rPr>
          <w:rFonts w:ascii="Times New Roman" w:eastAsia="Times New Roman" w:hAnsi="Times New Roman" w:cs="Times New Roman"/>
          <w:sz w:val="24"/>
          <w:szCs w:val="24"/>
        </w:rPr>
        <w:t>Sürdürülebilir Tekstiller</w:t>
      </w:r>
      <w:r w:rsidR="007522F2" w:rsidRPr="00B46AE2">
        <w:rPr>
          <w:rFonts w:ascii="Times New Roman" w:eastAsia="Times New Roman" w:hAnsi="Times New Roman" w:cs="Times New Roman"/>
          <w:sz w:val="24"/>
          <w:szCs w:val="24"/>
        </w:rPr>
        <w:t xml:space="preserve"> </w:t>
      </w:r>
      <w:r w:rsidR="004E614F" w:rsidRPr="00B46AE2">
        <w:rPr>
          <w:rFonts w:ascii="Times New Roman" w:eastAsia="Times New Roman" w:hAnsi="Times New Roman" w:cs="Times New Roman"/>
          <w:sz w:val="24"/>
          <w:szCs w:val="24"/>
        </w:rPr>
        <w:t xml:space="preserve">URGE </w:t>
      </w:r>
      <w:r w:rsidRPr="00B46AE2">
        <w:rPr>
          <w:rFonts w:ascii="Times New Roman" w:eastAsia="Times New Roman" w:hAnsi="Times New Roman" w:cs="Times New Roman"/>
          <w:sz w:val="24"/>
          <w:szCs w:val="24"/>
        </w:rPr>
        <w:t>Projesi</w:t>
      </w:r>
    </w:p>
    <w:p w14:paraId="3A539165" w14:textId="03967731" w:rsidR="004C2AC2" w:rsidRPr="00B46AE2" w:rsidRDefault="001D56BF" w:rsidP="00600A1D">
      <w:pPr>
        <w:overflowPunct w:val="0"/>
        <w:autoSpaceDE w:val="0"/>
        <w:autoSpaceDN w:val="0"/>
        <w:adjustRightInd w:val="0"/>
        <w:spacing w:after="0" w:line="240" w:lineRule="auto"/>
        <w:ind w:left="2130"/>
        <w:jc w:val="both"/>
        <w:textAlignment w:val="baseline"/>
        <w:rPr>
          <w:rFonts w:ascii="Times New Roman" w:eastAsia="Times New Roman" w:hAnsi="Times New Roman" w:cs="Times New Roman"/>
          <w:sz w:val="24"/>
          <w:szCs w:val="24"/>
        </w:rPr>
      </w:pPr>
      <w:r w:rsidRPr="00B46AE2">
        <w:rPr>
          <w:rFonts w:ascii="Times New Roman" w:eastAsia="Times New Roman" w:hAnsi="Times New Roman" w:cs="Times New Roman"/>
          <w:sz w:val="24"/>
          <w:szCs w:val="24"/>
        </w:rPr>
        <w:t>Sosyal Uygunluk</w:t>
      </w:r>
      <w:r w:rsidR="007522F2" w:rsidRPr="00B46AE2">
        <w:rPr>
          <w:rFonts w:ascii="Times New Roman" w:eastAsia="Times New Roman" w:hAnsi="Times New Roman" w:cs="Times New Roman"/>
          <w:sz w:val="24"/>
          <w:szCs w:val="24"/>
        </w:rPr>
        <w:t xml:space="preserve"> </w:t>
      </w:r>
      <w:r w:rsidR="00F91C20">
        <w:rPr>
          <w:rFonts w:ascii="Times New Roman" w:eastAsia="Calibri" w:hAnsi="Times New Roman" w:cs="Times New Roman"/>
          <w:sz w:val="24"/>
          <w:szCs w:val="24"/>
        </w:rPr>
        <w:t xml:space="preserve">Kapasite Geliştirme </w:t>
      </w:r>
      <w:r w:rsidR="00545EB1">
        <w:rPr>
          <w:rFonts w:ascii="Times New Roman" w:eastAsia="Calibri" w:hAnsi="Times New Roman" w:cs="Times New Roman"/>
          <w:sz w:val="24"/>
          <w:szCs w:val="24"/>
        </w:rPr>
        <w:t xml:space="preserve">Programı </w:t>
      </w:r>
      <w:r w:rsidR="00545EB1" w:rsidRPr="00B46AE2">
        <w:rPr>
          <w:rFonts w:ascii="Times New Roman" w:eastAsia="Calibri" w:hAnsi="Times New Roman" w:cs="Times New Roman"/>
          <w:sz w:val="24"/>
          <w:szCs w:val="24"/>
        </w:rPr>
        <w:t>Faaliyeti</w:t>
      </w:r>
      <w:r w:rsidR="007522F2" w:rsidRPr="00B46AE2">
        <w:rPr>
          <w:rFonts w:ascii="Times New Roman" w:eastAsia="Calibri" w:hAnsi="Times New Roman" w:cs="Times New Roman"/>
          <w:sz w:val="24"/>
          <w:szCs w:val="24"/>
        </w:rPr>
        <w:t xml:space="preserve"> </w:t>
      </w:r>
      <w:r w:rsidR="004C2AC2" w:rsidRPr="00B46AE2">
        <w:rPr>
          <w:rFonts w:ascii="Times New Roman" w:hAnsi="Times New Roman" w:cs="Times New Roman"/>
          <w:sz w:val="24"/>
          <w:szCs w:val="24"/>
          <w:lang w:eastAsia="tr-TR"/>
        </w:rPr>
        <w:t>Hizmet Alımı</w:t>
      </w:r>
    </w:p>
    <w:p w14:paraId="32FDA363" w14:textId="77777777" w:rsidR="004C2AC2" w:rsidRPr="00B46AE2" w:rsidRDefault="004C2AC2" w:rsidP="00600A1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r w:rsidRPr="00B46AE2">
        <w:rPr>
          <w:rFonts w:ascii="Times New Roman" w:eastAsia="Times New Roman" w:hAnsi="Times New Roman" w:cs="Times New Roman"/>
          <w:b/>
          <w:sz w:val="24"/>
          <w:szCs w:val="24"/>
        </w:rPr>
        <w:t>İsteklinin adı</w:t>
      </w:r>
      <w:r w:rsidRPr="00B46AE2">
        <w:rPr>
          <w:rFonts w:ascii="Times New Roman" w:eastAsia="Times New Roman" w:hAnsi="Times New Roman" w:cs="Times New Roman"/>
          <w:b/>
          <w:sz w:val="24"/>
          <w:szCs w:val="24"/>
        </w:rPr>
        <w:tab/>
      </w:r>
      <w:r w:rsidRPr="00B46AE2">
        <w:rPr>
          <w:rFonts w:ascii="Times New Roman" w:eastAsia="Times New Roman" w:hAnsi="Times New Roman" w:cs="Times New Roman"/>
          <w:b/>
          <w:sz w:val="24"/>
          <w:szCs w:val="24"/>
        </w:rPr>
        <w:tab/>
        <w:t xml:space="preserve">: </w:t>
      </w:r>
      <w:r w:rsidRPr="00B46AE2">
        <w:rPr>
          <w:rFonts w:ascii="Times New Roman" w:eastAsia="Times New Roman" w:hAnsi="Times New Roman" w:cs="Times New Roman"/>
          <w:sz w:val="24"/>
          <w:szCs w:val="24"/>
        </w:rPr>
        <w:t xml:space="preserve">… … … … … … … … … </w:t>
      </w:r>
    </w:p>
    <w:p w14:paraId="4771E2AF" w14:textId="77777777" w:rsidR="004C2AC2" w:rsidRPr="00B46AE2" w:rsidRDefault="004C2AC2" w:rsidP="00600A1D">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rPr>
      </w:pPr>
    </w:p>
    <w:p w14:paraId="7712259E" w14:textId="77777777" w:rsidR="004C2AC2" w:rsidRPr="00B46AE2" w:rsidRDefault="004C2AC2" w:rsidP="00600A1D">
      <w:pPr>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098"/>
        <w:gridCol w:w="1878"/>
        <w:gridCol w:w="1876"/>
        <w:gridCol w:w="1874"/>
      </w:tblGrid>
      <w:tr w:rsidR="00B46AE2" w:rsidRPr="00B46AE2" w14:paraId="23E65DA5" w14:textId="77777777" w:rsidTr="007522F2">
        <w:trPr>
          <w:trHeight w:val="404"/>
        </w:trPr>
        <w:tc>
          <w:tcPr>
            <w:tcW w:w="185" w:type="pct"/>
            <w:tcBorders>
              <w:top w:val="single" w:sz="4" w:space="0" w:color="000000"/>
              <w:left w:val="single" w:sz="4" w:space="0" w:color="000000"/>
              <w:bottom w:val="single" w:sz="4" w:space="0" w:color="000000"/>
              <w:right w:val="single" w:sz="4" w:space="0" w:color="000000"/>
            </w:tcBorders>
          </w:tcPr>
          <w:p w14:paraId="0E3A1AA2" w14:textId="77777777" w:rsidR="007522F2" w:rsidRPr="00B46AE2" w:rsidRDefault="007522F2" w:rsidP="00600A1D">
            <w:pPr>
              <w:spacing w:after="0" w:line="240" w:lineRule="auto"/>
              <w:jc w:val="both"/>
              <w:rPr>
                <w:rFonts w:ascii="Times New Roman" w:eastAsia="Times New Roman" w:hAnsi="Times New Roman" w:cs="Times New Roman"/>
                <w:b/>
                <w:bCs/>
                <w:sz w:val="24"/>
                <w:szCs w:val="24"/>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1C729F" w14:textId="77777777" w:rsidR="007522F2" w:rsidRPr="00B46AE2" w:rsidRDefault="007522F2" w:rsidP="00600A1D">
            <w:pPr>
              <w:spacing w:after="0" w:line="240" w:lineRule="auto"/>
              <w:jc w:val="both"/>
              <w:rPr>
                <w:rFonts w:ascii="Times New Roman" w:eastAsia="Times New Roman" w:hAnsi="Times New Roman" w:cs="Times New Roman"/>
                <w:b/>
                <w:bCs/>
                <w:sz w:val="24"/>
                <w:szCs w:val="24"/>
              </w:rPr>
            </w:pPr>
            <w:r w:rsidRPr="00B46AE2">
              <w:rPr>
                <w:rFonts w:ascii="Times New Roman" w:eastAsia="Times New Roman" w:hAnsi="Times New Roman" w:cs="Times New Roman"/>
                <w:b/>
                <w:bCs/>
                <w:sz w:val="24"/>
                <w:szCs w:val="24"/>
              </w:rPr>
              <w:t xml:space="preserve">HİZMETİN ALT KIRILIMLARI </w:t>
            </w:r>
          </w:p>
        </w:tc>
        <w:tc>
          <w:tcPr>
            <w:tcW w:w="1036" w:type="pct"/>
            <w:tcBorders>
              <w:top w:val="single" w:sz="4" w:space="0" w:color="000000"/>
              <w:left w:val="single" w:sz="4" w:space="0" w:color="000000"/>
              <w:bottom w:val="single" w:sz="4" w:space="0" w:color="000000"/>
              <w:right w:val="single" w:sz="4" w:space="0" w:color="000000"/>
            </w:tcBorders>
          </w:tcPr>
          <w:p w14:paraId="00764EEA" w14:textId="6CC9298C" w:rsidR="007522F2" w:rsidRPr="00B46AE2" w:rsidRDefault="0083183C" w:rsidP="00600A1D">
            <w:pPr>
              <w:spacing w:after="0" w:line="240" w:lineRule="auto"/>
              <w:jc w:val="both"/>
              <w:rPr>
                <w:rFonts w:ascii="Times New Roman" w:hAnsi="Times New Roman" w:cs="Times New Roman"/>
                <w:b/>
                <w:sz w:val="24"/>
                <w:szCs w:val="24"/>
              </w:rPr>
            </w:pPr>
            <w:r w:rsidRPr="00B46AE2">
              <w:rPr>
                <w:rFonts w:ascii="Times New Roman" w:hAnsi="Times New Roman" w:cs="Times New Roman"/>
                <w:b/>
                <w:sz w:val="24"/>
                <w:szCs w:val="24"/>
              </w:rPr>
              <w:t xml:space="preserve">Firma Başı Adam/Gün Sayısı </w:t>
            </w:r>
          </w:p>
        </w:tc>
        <w:tc>
          <w:tcPr>
            <w:tcW w:w="1035" w:type="pct"/>
            <w:tcBorders>
              <w:top w:val="single" w:sz="4" w:space="0" w:color="000000"/>
              <w:left w:val="single" w:sz="4" w:space="0" w:color="000000"/>
              <w:bottom w:val="single" w:sz="4" w:space="0" w:color="000000"/>
              <w:right w:val="single" w:sz="4" w:space="0" w:color="000000"/>
            </w:tcBorders>
          </w:tcPr>
          <w:p w14:paraId="34AFADFC" w14:textId="1B6E73AA" w:rsidR="007522F2" w:rsidRPr="00B46AE2" w:rsidRDefault="0083183C" w:rsidP="00600A1D">
            <w:pPr>
              <w:spacing w:after="0" w:line="240" w:lineRule="auto"/>
              <w:jc w:val="both"/>
              <w:rPr>
                <w:rFonts w:ascii="Times New Roman" w:hAnsi="Times New Roman" w:cs="Times New Roman"/>
                <w:b/>
                <w:sz w:val="24"/>
                <w:szCs w:val="24"/>
              </w:rPr>
            </w:pPr>
            <w:r w:rsidRPr="00B46AE2">
              <w:rPr>
                <w:rFonts w:ascii="Times New Roman" w:hAnsi="Times New Roman" w:cs="Times New Roman"/>
                <w:b/>
                <w:sz w:val="24"/>
                <w:szCs w:val="24"/>
              </w:rPr>
              <w:t xml:space="preserve">Adam/Gün Birim Maliyeti </w:t>
            </w:r>
          </w:p>
        </w:tc>
        <w:tc>
          <w:tcPr>
            <w:tcW w:w="1035" w:type="pct"/>
            <w:tcBorders>
              <w:top w:val="single" w:sz="4" w:space="0" w:color="000000"/>
              <w:left w:val="single" w:sz="4" w:space="0" w:color="000000"/>
              <w:bottom w:val="single" w:sz="4" w:space="0" w:color="000000"/>
              <w:right w:val="single" w:sz="4" w:space="0" w:color="000000"/>
            </w:tcBorders>
            <w:vAlign w:val="bottom"/>
          </w:tcPr>
          <w:p w14:paraId="6C661952" w14:textId="37B59E8E" w:rsidR="007522F2" w:rsidRPr="00B46AE2" w:rsidRDefault="0083183C" w:rsidP="00600A1D">
            <w:pPr>
              <w:spacing w:after="0" w:line="240" w:lineRule="auto"/>
              <w:jc w:val="both"/>
              <w:rPr>
                <w:rFonts w:ascii="Times New Roman" w:hAnsi="Times New Roman" w:cs="Times New Roman"/>
                <w:b/>
                <w:sz w:val="24"/>
                <w:szCs w:val="24"/>
              </w:rPr>
            </w:pPr>
            <w:r w:rsidRPr="00B46AE2">
              <w:rPr>
                <w:rFonts w:ascii="Times New Roman" w:hAnsi="Times New Roman" w:cs="Times New Roman"/>
                <w:b/>
                <w:sz w:val="24"/>
                <w:szCs w:val="24"/>
              </w:rPr>
              <w:t xml:space="preserve">Katılımcı Firma Başına Toplam Bedel </w:t>
            </w:r>
            <w:r w:rsidR="007522F2" w:rsidRPr="00B46AE2">
              <w:rPr>
                <w:rFonts w:ascii="Times New Roman" w:hAnsi="Times New Roman" w:cs="Times New Roman"/>
                <w:b/>
                <w:sz w:val="24"/>
                <w:szCs w:val="24"/>
              </w:rPr>
              <w:t xml:space="preserve"> </w:t>
            </w:r>
          </w:p>
        </w:tc>
      </w:tr>
      <w:tr w:rsidR="00B46AE2" w:rsidRPr="00B46AE2" w14:paraId="3D676F2D" w14:textId="77777777" w:rsidTr="0097264C">
        <w:trPr>
          <w:trHeight w:val="708"/>
        </w:trPr>
        <w:tc>
          <w:tcPr>
            <w:tcW w:w="185" w:type="pct"/>
            <w:tcBorders>
              <w:top w:val="single" w:sz="4" w:space="0" w:color="000000"/>
              <w:left w:val="single" w:sz="4" w:space="0" w:color="000000"/>
              <w:bottom w:val="single" w:sz="4" w:space="0" w:color="000000"/>
              <w:right w:val="single" w:sz="4" w:space="0" w:color="000000"/>
            </w:tcBorders>
            <w:vAlign w:val="center"/>
          </w:tcPr>
          <w:p w14:paraId="57A34A59" w14:textId="77777777" w:rsidR="007522F2" w:rsidRPr="00B46AE2" w:rsidRDefault="007522F2" w:rsidP="00600A1D">
            <w:pPr>
              <w:spacing w:after="0" w:line="240" w:lineRule="auto"/>
              <w:jc w:val="both"/>
              <w:rPr>
                <w:rFonts w:ascii="Times New Roman" w:hAnsi="Times New Roman" w:cs="Times New Roman"/>
                <w:sz w:val="24"/>
                <w:szCs w:val="24"/>
                <w:lang w:eastAsia="tr-TR"/>
              </w:rPr>
            </w:pPr>
            <w:r w:rsidRPr="00B46AE2">
              <w:rPr>
                <w:rFonts w:ascii="Times New Roman" w:hAnsi="Times New Roman" w:cs="Times New Roman"/>
                <w:sz w:val="24"/>
                <w:szCs w:val="24"/>
                <w:lang w:eastAsia="tr-TR"/>
              </w:rPr>
              <w:t>1</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E681625" w14:textId="640C3B4D" w:rsidR="007522F2" w:rsidRPr="00B46AE2" w:rsidRDefault="00600A1D" w:rsidP="00600A1D">
            <w:pPr>
              <w:spacing w:after="0" w:line="240" w:lineRule="auto"/>
              <w:jc w:val="both"/>
              <w:rPr>
                <w:rFonts w:ascii="Times New Roman" w:hAnsi="Times New Roman" w:cs="Times New Roman"/>
                <w:sz w:val="24"/>
                <w:szCs w:val="24"/>
                <w:lang w:eastAsia="tr-TR"/>
              </w:rPr>
            </w:pPr>
            <w:r w:rsidRPr="00B46AE2">
              <w:rPr>
                <w:rFonts w:ascii="Times New Roman" w:hAnsi="Times New Roman" w:cs="Times New Roman"/>
                <w:sz w:val="24"/>
                <w:szCs w:val="24"/>
                <w:lang w:eastAsia="tr-TR"/>
              </w:rPr>
              <w:t xml:space="preserve">Eğitim </w:t>
            </w:r>
          </w:p>
        </w:tc>
        <w:tc>
          <w:tcPr>
            <w:tcW w:w="1036" w:type="pct"/>
            <w:tcBorders>
              <w:top w:val="single" w:sz="4" w:space="0" w:color="000000"/>
              <w:left w:val="single" w:sz="4" w:space="0" w:color="000000"/>
              <w:bottom w:val="single" w:sz="4" w:space="0" w:color="000000"/>
              <w:right w:val="single" w:sz="4" w:space="0" w:color="000000"/>
            </w:tcBorders>
          </w:tcPr>
          <w:p w14:paraId="78AEDCDB" w14:textId="77777777" w:rsidR="007522F2" w:rsidRPr="00B46AE2" w:rsidRDefault="007522F2" w:rsidP="00600A1D">
            <w:pPr>
              <w:spacing w:after="0" w:line="240" w:lineRule="auto"/>
              <w:jc w:val="both"/>
              <w:rPr>
                <w:rFonts w:ascii="Times New Roman" w:hAnsi="Times New Roman" w:cs="Times New Roman"/>
                <w:b/>
                <w:bCs/>
                <w:i/>
                <w:sz w:val="24"/>
                <w:szCs w:val="24"/>
                <w:lang w:val="en-GB"/>
              </w:rPr>
            </w:pPr>
          </w:p>
        </w:tc>
        <w:tc>
          <w:tcPr>
            <w:tcW w:w="1035" w:type="pct"/>
            <w:tcBorders>
              <w:top w:val="single" w:sz="4" w:space="0" w:color="000000"/>
              <w:left w:val="single" w:sz="4" w:space="0" w:color="000000"/>
              <w:bottom w:val="single" w:sz="4" w:space="0" w:color="000000"/>
              <w:right w:val="single" w:sz="4" w:space="0" w:color="000000"/>
            </w:tcBorders>
          </w:tcPr>
          <w:p w14:paraId="2454BB8D" w14:textId="77777777" w:rsidR="007522F2" w:rsidRPr="00B46AE2" w:rsidRDefault="007522F2" w:rsidP="00600A1D">
            <w:pPr>
              <w:spacing w:after="0" w:line="240" w:lineRule="auto"/>
              <w:jc w:val="both"/>
              <w:rPr>
                <w:rFonts w:ascii="Times New Roman" w:hAnsi="Times New Roman" w:cs="Times New Roman"/>
                <w:b/>
                <w:bCs/>
                <w:i/>
                <w:sz w:val="24"/>
                <w:szCs w:val="24"/>
                <w:lang w:val="en-GB"/>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45789135" w14:textId="39FC110D" w:rsidR="007522F2" w:rsidRPr="00B46AE2" w:rsidRDefault="007522F2" w:rsidP="00600A1D">
            <w:pPr>
              <w:spacing w:after="0" w:line="240" w:lineRule="auto"/>
              <w:jc w:val="both"/>
              <w:rPr>
                <w:rFonts w:ascii="Times New Roman" w:hAnsi="Times New Roman" w:cs="Times New Roman"/>
                <w:bCs/>
                <w:i/>
                <w:sz w:val="24"/>
                <w:szCs w:val="24"/>
                <w:lang w:val="en-GB"/>
              </w:rPr>
            </w:pPr>
          </w:p>
        </w:tc>
      </w:tr>
      <w:tr w:rsidR="00B46AE2" w:rsidRPr="00B46AE2" w14:paraId="267A827F" w14:textId="77777777" w:rsidTr="0097264C">
        <w:trPr>
          <w:trHeight w:val="694"/>
        </w:trPr>
        <w:tc>
          <w:tcPr>
            <w:tcW w:w="185" w:type="pct"/>
            <w:tcBorders>
              <w:top w:val="single" w:sz="4" w:space="0" w:color="000000"/>
              <w:left w:val="single" w:sz="4" w:space="0" w:color="000000"/>
              <w:bottom w:val="single" w:sz="4" w:space="0" w:color="000000"/>
              <w:right w:val="single" w:sz="4" w:space="0" w:color="000000"/>
            </w:tcBorders>
            <w:vAlign w:val="center"/>
          </w:tcPr>
          <w:p w14:paraId="40E793BD" w14:textId="3025063D" w:rsidR="0097264C" w:rsidRPr="00B46AE2" w:rsidRDefault="0097264C" w:rsidP="00600A1D">
            <w:pPr>
              <w:spacing w:after="0" w:line="240" w:lineRule="auto"/>
              <w:jc w:val="both"/>
              <w:rPr>
                <w:rFonts w:ascii="Times New Roman" w:hAnsi="Times New Roman" w:cs="Times New Roman"/>
                <w:sz w:val="24"/>
                <w:szCs w:val="24"/>
                <w:lang w:eastAsia="tr-TR"/>
              </w:rPr>
            </w:pPr>
            <w:r w:rsidRPr="00B46AE2">
              <w:rPr>
                <w:rFonts w:ascii="Times New Roman" w:hAnsi="Times New Roman" w:cs="Times New Roman"/>
                <w:sz w:val="24"/>
                <w:szCs w:val="24"/>
                <w:lang w:eastAsia="tr-TR"/>
              </w:rPr>
              <w:t>2</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F1B8351" w14:textId="228B66D8" w:rsidR="0097264C" w:rsidRPr="00B46AE2" w:rsidRDefault="00600A1D" w:rsidP="00600A1D">
            <w:pPr>
              <w:spacing w:after="0" w:line="240" w:lineRule="auto"/>
              <w:jc w:val="both"/>
              <w:rPr>
                <w:rFonts w:ascii="Times New Roman" w:hAnsi="Times New Roman" w:cs="Times New Roman"/>
                <w:sz w:val="24"/>
                <w:szCs w:val="24"/>
                <w:lang w:eastAsia="tr-TR"/>
              </w:rPr>
            </w:pPr>
            <w:r w:rsidRPr="00B46AE2">
              <w:rPr>
                <w:rFonts w:ascii="Times New Roman" w:hAnsi="Times New Roman" w:cs="Times New Roman"/>
                <w:sz w:val="24"/>
                <w:szCs w:val="24"/>
                <w:lang w:eastAsia="tr-TR"/>
              </w:rPr>
              <w:t xml:space="preserve">Uygulama </w:t>
            </w:r>
          </w:p>
        </w:tc>
        <w:tc>
          <w:tcPr>
            <w:tcW w:w="1036" w:type="pct"/>
            <w:tcBorders>
              <w:top w:val="single" w:sz="4" w:space="0" w:color="000000"/>
              <w:left w:val="single" w:sz="4" w:space="0" w:color="000000"/>
              <w:bottom w:val="single" w:sz="4" w:space="0" w:color="000000"/>
              <w:right w:val="single" w:sz="4" w:space="0" w:color="000000"/>
            </w:tcBorders>
          </w:tcPr>
          <w:p w14:paraId="2D89831C" w14:textId="77777777" w:rsidR="0097264C" w:rsidRPr="00B46AE2" w:rsidRDefault="0097264C" w:rsidP="00600A1D">
            <w:pPr>
              <w:spacing w:after="0" w:line="240" w:lineRule="auto"/>
              <w:jc w:val="both"/>
              <w:rPr>
                <w:rFonts w:ascii="Times New Roman" w:hAnsi="Times New Roman" w:cs="Times New Roman"/>
                <w:b/>
                <w:bCs/>
                <w:i/>
                <w:sz w:val="24"/>
                <w:szCs w:val="24"/>
                <w:lang w:val="en-GB"/>
              </w:rPr>
            </w:pPr>
          </w:p>
        </w:tc>
        <w:tc>
          <w:tcPr>
            <w:tcW w:w="1035" w:type="pct"/>
            <w:tcBorders>
              <w:top w:val="single" w:sz="4" w:space="0" w:color="000000"/>
              <w:left w:val="single" w:sz="4" w:space="0" w:color="000000"/>
              <w:bottom w:val="single" w:sz="4" w:space="0" w:color="000000"/>
              <w:right w:val="single" w:sz="4" w:space="0" w:color="000000"/>
            </w:tcBorders>
          </w:tcPr>
          <w:p w14:paraId="0F7783FE" w14:textId="77777777" w:rsidR="0097264C" w:rsidRPr="00B46AE2" w:rsidRDefault="0097264C" w:rsidP="00600A1D">
            <w:pPr>
              <w:spacing w:after="0" w:line="240" w:lineRule="auto"/>
              <w:jc w:val="both"/>
              <w:rPr>
                <w:rFonts w:ascii="Times New Roman" w:hAnsi="Times New Roman" w:cs="Times New Roman"/>
                <w:b/>
                <w:bCs/>
                <w:i/>
                <w:sz w:val="24"/>
                <w:szCs w:val="24"/>
                <w:lang w:val="en-GB"/>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770F714D" w14:textId="77777777" w:rsidR="0097264C" w:rsidRPr="00B46AE2" w:rsidRDefault="0097264C" w:rsidP="00600A1D">
            <w:pPr>
              <w:spacing w:after="0" w:line="240" w:lineRule="auto"/>
              <w:jc w:val="both"/>
              <w:rPr>
                <w:rFonts w:ascii="Times New Roman" w:hAnsi="Times New Roman" w:cs="Times New Roman"/>
                <w:bCs/>
                <w:i/>
                <w:sz w:val="24"/>
                <w:szCs w:val="24"/>
                <w:lang w:val="en-GB"/>
              </w:rPr>
            </w:pPr>
          </w:p>
        </w:tc>
      </w:tr>
      <w:tr w:rsidR="00B46AE2" w:rsidRPr="00B46AE2" w14:paraId="4E3F2350" w14:textId="77777777" w:rsidTr="0097264C">
        <w:trPr>
          <w:trHeight w:val="694"/>
        </w:trPr>
        <w:tc>
          <w:tcPr>
            <w:tcW w:w="185" w:type="pct"/>
            <w:tcBorders>
              <w:top w:val="single" w:sz="4" w:space="0" w:color="000000"/>
              <w:left w:val="single" w:sz="4" w:space="0" w:color="000000"/>
              <w:bottom w:val="single" w:sz="4" w:space="0" w:color="000000"/>
              <w:right w:val="single" w:sz="4" w:space="0" w:color="000000"/>
            </w:tcBorders>
            <w:vAlign w:val="center"/>
          </w:tcPr>
          <w:p w14:paraId="1B7457E4" w14:textId="673A9E62" w:rsidR="0097264C" w:rsidRPr="00B46AE2" w:rsidRDefault="0097264C" w:rsidP="00600A1D">
            <w:pPr>
              <w:spacing w:after="0" w:line="240" w:lineRule="auto"/>
              <w:jc w:val="both"/>
              <w:rPr>
                <w:rFonts w:ascii="Times New Roman" w:hAnsi="Times New Roman" w:cs="Times New Roman"/>
                <w:sz w:val="24"/>
                <w:szCs w:val="24"/>
                <w:lang w:eastAsia="tr-TR"/>
              </w:rPr>
            </w:pPr>
            <w:r w:rsidRPr="00B46AE2">
              <w:rPr>
                <w:rFonts w:ascii="Times New Roman" w:hAnsi="Times New Roman" w:cs="Times New Roman"/>
                <w:sz w:val="24"/>
                <w:szCs w:val="24"/>
                <w:lang w:eastAsia="tr-TR"/>
              </w:rPr>
              <w:t>3</w:t>
            </w: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95C7EC6" w14:textId="3CADE1A8" w:rsidR="0097264C" w:rsidRPr="00B46AE2" w:rsidRDefault="0097264C" w:rsidP="00600A1D">
            <w:pPr>
              <w:spacing w:after="0" w:line="240" w:lineRule="auto"/>
              <w:jc w:val="both"/>
              <w:rPr>
                <w:rFonts w:ascii="Times New Roman" w:hAnsi="Times New Roman" w:cs="Times New Roman"/>
                <w:sz w:val="24"/>
                <w:szCs w:val="24"/>
                <w:lang w:eastAsia="tr-TR"/>
              </w:rPr>
            </w:pPr>
          </w:p>
        </w:tc>
        <w:tc>
          <w:tcPr>
            <w:tcW w:w="1036" w:type="pct"/>
            <w:tcBorders>
              <w:top w:val="single" w:sz="4" w:space="0" w:color="000000"/>
              <w:left w:val="single" w:sz="4" w:space="0" w:color="000000"/>
              <w:bottom w:val="single" w:sz="4" w:space="0" w:color="000000"/>
              <w:right w:val="single" w:sz="4" w:space="0" w:color="000000"/>
            </w:tcBorders>
          </w:tcPr>
          <w:p w14:paraId="4C784D91" w14:textId="77777777" w:rsidR="0097264C" w:rsidRPr="00B46AE2" w:rsidRDefault="0097264C" w:rsidP="00600A1D">
            <w:pPr>
              <w:spacing w:after="0" w:line="240" w:lineRule="auto"/>
              <w:jc w:val="both"/>
              <w:rPr>
                <w:rFonts w:ascii="Times New Roman" w:hAnsi="Times New Roman" w:cs="Times New Roman"/>
                <w:b/>
                <w:bCs/>
                <w:i/>
                <w:sz w:val="24"/>
                <w:szCs w:val="24"/>
                <w:lang w:val="en-GB"/>
              </w:rPr>
            </w:pPr>
          </w:p>
        </w:tc>
        <w:tc>
          <w:tcPr>
            <w:tcW w:w="1035" w:type="pct"/>
            <w:tcBorders>
              <w:top w:val="single" w:sz="4" w:space="0" w:color="000000"/>
              <w:left w:val="single" w:sz="4" w:space="0" w:color="000000"/>
              <w:bottom w:val="single" w:sz="4" w:space="0" w:color="000000"/>
              <w:right w:val="single" w:sz="4" w:space="0" w:color="000000"/>
            </w:tcBorders>
          </w:tcPr>
          <w:p w14:paraId="3E449323" w14:textId="77777777" w:rsidR="0097264C" w:rsidRPr="00B46AE2" w:rsidRDefault="0097264C" w:rsidP="00600A1D">
            <w:pPr>
              <w:spacing w:after="0" w:line="240" w:lineRule="auto"/>
              <w:jc w:val="both"/>
              <w:rPr>
                <w:rFonts w:ascii="Times New Roman" w:hAnsi="Times New Roman" w:cs="Times New Roman"/>
                <w:b/>
                <w:bCs/>
                <w:i/>
                <w:sz w:val="24"/>
                <w:szCs w:val="24"/>
                <w:lang w:val="en-GB"/>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67CD68EC" w14:textId="77777777" w:rsidR="0097264C" w:rsidRPr="00B46AE2" w:rsidRDefault="0097264C" w:rsidP="00600A1D">
            <w:pPr>
              <w:spacing w:after="0" w:line="240" w:lineRule="auto"/>
              <w:jc w:val="both"/>
              <w:rPr>
                <w:rFonts w:ascii="Times New Roman" w:hAnsi="Times New Roman" w:cs="Times New Roman"/>
                <w:bCs/>
                <w:i/>
                <w:sz w:val="24"/>
                <w:szCs w:val="24"/>
                <w:lang w:val="en-GB"/>
              </w:rPr>
            </w:pPr>
          </w:p>
        </w:tc>
      </w:tr>
      <w:tr w:rsidR="0097264C" w:rsidRPr="00B46AE2" w14:paraId="37920E1E" w14:textId="77777777" w:rsidTr="0097264C">
        <w:trPr>
          <w:trHeight w:val="694"/>
        </w:trPr>
        <w:tc>
          <w:tcPr>
            <w:tcW w:w="185" w:type="pct"/>
            <w:tcBorders>
              <w:top w:val="single" w:sz="4" w:space="0" w:color="000000"/>
              <w:left w:val="single" w:sz="4" w:space="0" w:color="000000"/>
              <w:bottom w:val="single" w:sz="4" w:space="0" w:color="000000"/>
              <w:right w:val="single" w:sz="4" w:space="0" w:color="000000"/>
            </w:tcBorders>
            <w:vAlign w:val="center"/>
          </w:tcPr>
          <w:p w14:paraId="78054671" w14:textId="77777777" w:rsidR="0097264C" w:rsidRPr="00B46AE2" w:rsidRDefault="0097264C" w:rsidP="00600A1D">
            <w:pPr>
              <w:spacing w:after="0" w:line="240" w:lineRule="auto"/>
              <w:jc w:val="both"/>
              <w:rPr>
                <w:rFonts w:ascii="Times New Roman" w:hAnsi="Times New Roman" w:cs="Times New Roman"/>
                <w:sz w:val="24"/>
                <w:szCs w:val="24"/>
                <w:lang w:eastAsia="tr-TR"/>
              </w:rPr>
            </w:pPr>
          </w:p>
        </w:tc>
        <w:tc>
          <w:tcPr>
            <w:tcW w:w="171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D6C626B" w14:textId="77777777" w:rsidR="0097264C" w:rsidRPr="00B46AE2" w:rsidRDefault="0097264C" w:rsidP="00600A1D">
            <w:pPr>
              <w:spacing w:after="0" w:line="240" w:lineRule="auto"/>
              <w:jc w:val="both"/>
              <w:rPr>
                <w:rFonts w:ascii="Times New Roman" w:hAnsi="Times New Roman" w:cs="Times New Roman"/>
                <w:sz w:val="24"/>
                <w:szCs w:val="24"/>
                <w:lang w:eastAsia="tr-TR"/>
              </w:rPr>
            </w:pPr>
          </w:p>
        </w:tc>
        <w:tc>
          <w:tcPr>
            <w:tcW w:w="1036" w:type="pct"/>
            <w:tcBorders>
              <w:top w:val="single" w:sz="4" w:space="0" w:color="000000"/>
              <w:left w:val="single" w:sz="4" w:space="0" w:color="000000"/>
              <w:bottom w:val="single" w:sz="4" w:space="0" w:color="000000"/>
              <w:right w:val="single" w:sz="4" w:space="0" w:color="000000"/>
            </w:tcBorders>
          </w:tcPr>
          <w:p w14:paraId="4208AF5D" w14:textId="77777777" w:rsidR="0097264C" w:rsidRPr="00B46AE2" w:rsidRDefault="0097264C" w:rsidP="00600A1D">
            <w:pPr>
              <w:spacing w:after="0" w:line="240" w:lineRule="auto"/>
              <w:jc w:val="both"/>
              <w:rPr>
                <w:rFonts w:ascii="Times New Roman" w:hAnsi="Times New Roman" w:cs="Times New Roman"/>
                <w:b/>
                <w:bCs/>
                <w:i/>
                <w:sz w:val="24"/>
                <w:szCs w:val="24"/>
                <w:lang w:val="en-GB"/>
              </w:rPr>
            </w:pPr>
          </w:p>
        </w:tc>
        <w:tc>
          <w:tcPr>
            <w:tcW w:w="1035" w:type="pct"/>
            <w:tcBorders>
              <w:top w:val="single" w:sz="4" w:space="0" w:color="000000"/>
              <w:left w:val="single" w:sz="4" w:space="0" w:color="000000"/>
              <w:bottom w:val="single" w:sz="4" w:space="0" w:color="000000"/>
              <w:right w:val="single" w:sz="4" w:space="0" w:color="000000"/>
            </w:tcBorders>
          </w:tcPr>
          <w:p w14:paraId="623C4C70" w14:textId="77777777" w:rsidR="0097264C" w:rsidRPr="00B46AE2" w:rsidRDefault="0097264C" w:rsidP="00600A1D">
            <w:pPr>
              <w:spacing w:after="0" w:line="240" w:lineRule="auto"/>
              <w:jc w:val="both"/>
              <w:rPr>
                <w:rFonts w:ascii="Times New Roman" w:hAnsi="Times New Roman" w:cs="Times New Roman"/>
                <w:b/>
                <w:bCs/>
                <w:i/>
                <w:sz w:val="24"/>
                <w:szCs w:val="24"/>
                <w:lang w:val="en-GB"/>
              </w:rPr>
            </w:pPr>
          </w:p>
        </w:tc>
        <w:tc>
          <w:tcPr>
            <w:tcW w:w="1035" w:type="pct"/>
            <w:tcBorders>
              <w:top w:val="single" w:sz="4" w:space="0" w:color="000000"/>
              <w:left w:val="single" w:sz="4" w:space="0" w:color="000000"/>
              <w:bottom w:val="single" w:sz="4" w:space="0" w:color="000000"/>
              <w:right w:val="single" w:sz="4" w:space="0" w:color="000000"/>
            </w:tcBorders>
            <w:vAlign w:val="center"/>
          </w:tcPr>
          <w:p w14:paraId="3E4D53BB" w14:textId="77777777" w:rsidR="0097264C" w:rsidRPr="00B46AE2" w:rsidRDefault="0097264C" w:rsidP="00600A1D">
            <w:pPr>
              <w:spacing w:after="0" w:line="240" w:lineRule="auto"/>
              <w:jc w:val="both"/>
              <w:rPr>
                <w:rFonts w:ascii="Times New Roman" w:hAnsi="Times New Roman" w:cs="Times New Roman"/>
                <w:bCs/>
                <w:i/>
                <w:sz w:val="24"/>
                <w:szCs w:val="24"/>
                <w:lang w:val="en-GB"/>
              </w:rPr>
            </w:pPr>
          </w:p>
        </w:tc>
      </w:tr>
    </w:tbl>
    <w:p w14:paraId="4420F1C8" w14:textId="77777777" w:rsidR="004C2AC2" w:rsidRPr="00B46AE2" w:rsidRDefault="004C2AC2" w:rsidP="00600A1D">
      <w:pPr>
        <w:spacing w:before="60" w:after="60"/>
        <w:jc w:val="both"/>
        <w:rPr>
          <w:rFonts w:ascii="Times New Roman" w:hAnsi="Times New Roman" w:cs="Times New Roman"/>
          <w:b/>
          <w:i/>
          <w:sz w:val="24"/>
          <w:szCs w:val="24"/>
        </w:rPr>
      </w:pPr>
    </w:p>
    <w:p w14:paraId="3EE856BB" w14:textId="77777777" w:rsidR="004C2AC2" w:rsidRPr="00B46AE2" w:rsidRDefault="004C2AC2" w:rsidP="00600A1D">
      <w:pPr>
        <w:spacing w:before="60" w:after="60"/>
        <w:jc w:val="both"/>
        <w:rPr>
          <w:rFonts w:ascii="Times New Roman" w:hAnsi="Times New Roman" w:cs="Times New Roman"/>
          <w:b/>
          <w:iCs/>
          <w:sz w:val="24"/>
          <w:szCs w:val="24"/>
        </w:rPr>
      </w:pPr>
      <w:r w:rsidRPr="00B46AE2">
        <w:rPr>
          <w:rFonts w:ascii="Times New Roman" w:hAnsi="Times New Roman" w:cs="Times New Roman"/>
          <w:b/>
          <w:iCs/>
          <w:sz w:val="24"/>
          <w:szCs w:val="24"/>
        </w:rPr>
        <w:t>Önemli Notlar;</w:t>
      </w:r>
    </w:p>
    <w:p w14:paraId="72540BF0" w14:textId="77777777" w:rsidR="004C2AC2" w:rsidRPr="00B46AE2" w:rsidRDefault="004C2AC2" w:rsidP="00600A1D">
      <w:pPr>
        <w:spacing w:before="60" w:after="60"/>
        <w:jc w:val="both"/>
        <w:rPr>
          <w:rFonts w:ascii="Times New Roman" w:hAnsi="Times New Roman" w:cs="Times New Roman"/>
          <w:b/>
          <w:iCs/>
          <w:sz w:val="24"/>
          <w:szCs w:val="24"/>
        </w:rPr>
      </w:pPr>
      <w:r w:rsidRPr="00B46AE2">
        <w:rPr>
          <w:rFonts w:ascii="Times New Roman" w:hAnsi="Times New Roman" w:cs="Times New Roman"/>
          <w:b/>
          <w:iCs/>
          <w:sz w:val="24"/>
          <w:szCs w:val="24"/>
        </w:rPr>
        <w:t>Verilecek olan teklifler;</w:t>
      </w:r>
    </w:p>
    <w:p w14:paraId="1D5AE562" w14:textId="46849E7A" w:rsidR="004C2AC2" w:rsidRPr="00B46AE2" w:rsidRDefault="004C2AC2" w:rsidP="00600A1D">
      <w:pPr>
        <w:numPr>
          <w:ilvl w:val="0"/>
          <w:numId w:val="10"/>
        </w:numPr>
        <w:spacing w:before="60" w:after="60" w:line="276" w:lineRule="auto"/>
        <w:ind w:left="426" w:hanging="284"/>
        <w:jc w:val="both"/>
        <w:rPr>
          <w:rFonts w:ascii="Times New Roman" w:hAnsi="Times New Roman" w:cs="Times New Roman"/>
          <w:b/>
          <w:iCs/>
          <w:sz w:val="24"/>
          <w:szCs w:val="24"/>
        </w:rPr>
      </w:pPr>
      <w:r w:rsidRPr="00B46AE2">
        <w:rPr>
          <w:rFonts w:ascii="Times New Roman" w:hAnsi="Times New Roman" w:cs="Times New Roman"/>
          <w:b/>
          <w:iCs/>
          <w:sz w:val="24"/>
          <w:szCs w:val="24"/>
        </w:rPr>
        <w:t xml:space="preserve">Firma başına ve KDV </w:t>
      </w:r>
      <w:r w:rsidR="00CC0EE4" w:rsidRPr="00B46AE2">
        <w:rPr>
          <w:rFonts w:ascii="Times New Roman" w:hAnsi="Times New Roman" w:cs="Times New Roman"/>
          <w:b/>
          <w:iCs/>
          <w:sz w:val="24"/>
          <w:szCs w:val="24"/>
        </w:rPr>
        <w:t>hariç o</w:t>
      </w:r>
      <w:r w:rsidRPr="00B46AE2">
        <w:rPr>
          <w:rFonts w:ascii="Times New Roman" w:hAnsi="Times New Roman" w:cs="Times New Roman"/>
          <w:b/>
          <w:iCs/>
          <w:sz w:val="24"/>
          <w:szCs w:val="24"/>
        </w:rPr>
        <w:t xml:space="preserve">larak verilecek olup, yazı ve rakam ile ayrı ayrı belirtilecektir, </w:t>
      </w:r>
    </w:p>
    <w:p w14:paraId="431EA95B" w14:textId="39E4DEAD" w:rsidR="004C2AC2" w:rsidRPr="00B46AE2" w:rsidRDefault="004C2AC2" w:rsidP="00600A1D">
      <w:pPr>
        <w:numPr>
          <w:ilvl w:val="0"/>
          <w:numId w:val="10"/>
        </w:numPr>
        <w:spacing w:before="60" w:after="60" w:line="276" w:lineRule="auto"/>
        <w:ind w:left="426" w:hanging="284"/>
        <w:jc w:val="both"/>
        <w:rPr>
          <w:rFonts w:ascii="Times New Roman" w:hAnsi="Times New Roman" w:cs="Times New Roman"/>
          <w:b/>
          <w:iCs/>
          <w:sz w:val="24"/>
          <w:szCs w:val="24"/>
        </w:rPr>
      </w:pPr>
      <w:r w:rsidRPr="00B46AE2">
        <w:rPr>
          <w:rFonts w:ascii="Times New Roman" w:hAnsi="Times New Roman" w:cs="Times New Roman"/>
          <w:b/>
          <w:iCs/>
          <w:sz w:val="24"/>
          <w:szCs w:val="24"/>
        </w:rPr>
        <w:t>202</w:t>
      </w:r>
      <w:r w:rsidR="00A534A8" w:rsidRPr="00B46AE2">
        <w:rPr>
          <w:rFonts w:ascii="Times New Roman" w:hAnsi="Times New Roman" w:cs="Times New Roman"/>
          <w:b/>
          <w:iCs/>
          <w:sz w:val="24"/>
          <w:szCs w:val="24"/>
        </w:rPr>
        <w:t>3</w:t>
      </w:r>
      <w:r w:rsidRPr="00B46AE2">
        <w:rPr>
          <w:rFonts w:ascii="Times New Roman" w:hAnsi="Times New Roman" w:cs="Times New Roman"/>
          <w:b/>
          <w:iCs/>
          <w:sz w:val="24"/>
          <w:szCs w:val="24"/>
        </w:rPr>
        <w:t xml:space="preserve"> </w:t>
      </w:r>
      <w:r w:rsidR="00CC0EE4" w:rsidRPr="00B46AE2">
        <w:rPr>
          <w:rFonts w:ascii="Times New Roman" w:hAnsi="Times New Roman" w:cs="Times New Roman"/>
          <w:b/>
          <w:iCs/>
          <w:sz w:val="24"/>
          <w:szCs w:val="24"/>
        </w:rPr>
        <w:t xml:space="preserve">Aralık </w:t>
      </w:r>
      <w:r w:rsidRPr="00B46AE2">
        <w:rPr>
          <w:rFonts w:ascii="Times New Roman" w:hAnsi="Times New Roman" w:cs="Times New Roman"/>
          <w:b/>
          <w:iCs/>
          <w:sz w:val="24"/>
          <w:szCs w:val="24"/>
        </w:rPr>
        <w:t>ayına kadar geçerlilik süresine sahip olmalıdır,</w:t>
      </w:r>
    </w:p>
    <w:p w14:paraId="0A53F036" w14:textId="77777777" w:rsidR="004C2AC2" w:rsidRPr="00B46AE2" w:rsidRDefault="004C2AC2" w:rsidP="00600A1D">
      <w:pPr>
        <w:numPr>
          <w:ilvl w:val="0"/>
          <w:numId w:val="10"/>
        </w:numPr>
        <w:spacing w:before="60" w:after="60" w:line="276" w:lineRule="auto"/>
        <w:ind w:left="426" w:hanging="284"/>
        <w:jc w:val="both"/>
        <w:rPr>
          <w:rFonts w:ascii="Times New Roman" w:hAnsi="Times New Roman" w:cs="Times New Roman"/>
          <w:b/>
          <w:iCs/>
          <w:sz w:val="24"/>
          <w:szCs w:val="24"/>
        </w:rPr>
      </w:pPr>
      <w:r w:rsidRPr="00B46AE2">
        <w:rPr>
          <w:rFonts w:ascii="Times New Roman" w:hAnsi="Times New Roman" w:cs="Times New Roman"/>
          <w:b/>
          <w:iCs/>
          <w:sz w:val="24"/>
          <w:szCs w:val="24"/>
        </w:rPr>
        <w:t xml:space="preserve">Ulaşım, konaklama vb. her türlü masraf dahil sunulmalıdır. </w:t>
      </w:r>
    </w:p>
    <w:p w14:paraId="51330D86" w14:textId="77777777" w:rsidR="004C2AC2" w:rsidRPr="00B46AE2" w:rsidRDefault="004C2AC2" w:rsidP="00600A1D">
      <w:pPr>
        <w:spacing w:after="0" w:line="240" w:lineRule="auto"/>
        <w:jc w:val="both"/>
        <w:rPr>
          <w:rFonts w:ascii="Times New Roman" w:eastAsia="Times New Roman" w:hAnsi="Times New Roman" w:cs="Times New Roman"/>
          <w:b/>
          <w:bCs/>
          <w:sz w:val="24"/>
          <w:szCs w:val="24"/>
          <w:lang w:eastAsia="en-GB"/>
        </w:rPr>
      </w:pPr>
    </w:p>
    <w:p w14:paraId="00CE2BD3" w14:textId="77777777" w:rsidR="004C2AC2" w:rsidRPr="00B46AE2" w:rsidRDefault="004C2AC2" w:rsidP="00600A1D">
      <w:pPr>
        <w:spacing w:after="0" w:line="240" w:lineRule="auto"/>
        <w:jc w:val="both"/>
        <w:rPr>
          <w:rFonts w:ascii="Times New Roman" w:eastAsia="Times New Roman" w:hAnsi="Times New Roman" w:cs="Times New Roman"/>
          <w:b/>
          <w:bCs/>
          <w:sz w:val="24"/>
          <w:szCs w:val="24"/>
          <w:lang w:eastAsia="en-GB"/>
        </w:rPr>
      </w:pPr>
    </w:p>
    <w:p w14:paraId="0073F4F4" w14:textId="77777777" w:rsidR="004C2AC2" w:rsidRPr="00B46AE2" w:rsidRDefault="004C2AC2" w:rsidP="00600A1D">
      <w:pPr>
        <w:spacing w:after="0" w:line="240" w:lineRule="auto"/>
        <w:jc w:val="both"/>
        <w:rPr>
          <w:rFonts w:ascii="Times New Roman" w:eastAsia="Times New Roman" w:hAnsi="Times New Roman" w:cs="Times New Roman"/>
          <w:b/>
          <w:bCs/>
          <w:sz w:val="24"/>
          <w:szCs w:val="24"/>
          <w:lang w:eastAsia="en-GB"/>
        </w:rPr>
      </w:pPr>
    </w:p>
    <w:p w14:paraId="7B88EA10" w14:textId="77777777" w:rsidR="004C2AC2" w:rsidRPr="00B46AE2" w:rsidRDefault="004C2AC2" w:rsidP="00600A1D">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rPr>
      </w:pPr>
    </w:p>
    <w:p w14:paraId="4E8860B5" w14:textId="77777777" w:rsidR="004C2AC2" w:rsidRPr="00B46AE2" w:rsidRDefault="004C2AC2" w:rsidP="00600A1D">
      <w:pPr>
        <w:overflowPunct w:val="0"/>
        <w:autoSpaceDE w:val="0"/>
        <w:autoSpaceDN w:val="0"/>
        <w:adjustRightInd w:val="0"/>
        <w:spacing w:after="0" w:line="240" w:lineRule="auto"/>
        <w:jc w:val="both"/>
        <w:textAlignment w:val="baseline"/>
        <w:rPr>
          <w:rFonts w:ascii="Times New Roman" w:eastAsia="Times New Roman" w:hAnsi="Times New Roman" w:cs="Times New Roman"/>
          <w:b/>
          <w:i/>
          <w:sz w:val="24"/>
          <w:szCs w:val="24"/>
        </w:rPr>
      </w:pPr>
    </w:p>
    <w:p w14:paraId="60F2D8D8" w14:textId="77777777" w:rsidR="004C2AC2" w:rsidRPr="00B46AE2" w:rsidRDefault="004C2AC2" w:rsidP="00600A1D">
      <w:pPr>
        <w:overflowPunct w:val="0"/>
        <w:autoSpaceDE w:val="0"/>
        <w:autoSpaceDN w:val="0"/>
        <w:adjustRightInd w:val="0"/>
        <w:spacing w:after="0" w:line="240" w:lineRule="auto"/>
        <w:ind w:left="6521"/>
        <w:jc w:val="both"/>
        <w:textAlignment w:val="baseline"/>
        <w:rPr>
          <w:rFonts w:ascii="Times New Roman" w:eastAsia="Times New Roman" w:hAnsi="Times New Roman" w:cs="Times New Roman"/>
          <w:b/>
          <w:iCs/>
          <w:sz w:val="24"/>
          <w:szCs w:val="24"/>
        </w:rPr>
      </w:pPr>
      <w:r w:rsidRPr="00B46AE2">
        <w:rPr>
          <w:rFonts w:ascii="Times New Roman" w:eastAsia="Times New Roman" w:hAnsi="Times New Roman" w:cs="Times New Roman"/>
          <w:b/>
          <w:iCs/>
          <w:sz w:val="24"/>
          <w:szCs w:val="24"/>
        </w:rPr>
        <w:t xml:space="preserve">Tarih </w:t>
      </w:r>
    </w:p>
    <w:p w14:paraId="2542ACC3" w14:textId="3F6111EC" w:rsidR="002F5770" w:rsidRPr="00B46AE2" w:rsidRDefault="002F5770" w:rsidP="00600A1D">
      <w:pPr>
        <w:overflowPunct w:val="0"/>
        <w:autoSpaceDE w:val="0"/>
        <w:autoSpaceDN w:val="0"/>
        <w:adjustRightInd w:val="0"/>
        <w:spacing w:after="0" w:line="240" w:lineRule="auto"/>
        <w:jc w:val="both"/>
        <w:textAlignment w:val="baseline"/>
        <w:rPr>
          <w:rFonts w:ascii="Times New Roman" w:eastAsia="Times New Roman" w:hAnsi="Times New Roman" w:cs="Times New Roman"/>
          <w:b/>
          <w:iCs/>
          <w:sz w:val="24"/>
          <w:szCs w:val="24"/>
        </w:rPr>
      </w:pPr>
      <w:r w:rsidRPr="00B46AE2">
        <w:rPr>
          <w:rFonts w:ascii="Times New Roman" w:eastAsia="Times New Roman" w:hAnsi="Times New Roman" w:cs="Times New Roman"/>
          <w:b/>
          <w:iCs/>
          <w:sz w:val="24"/>
          <w:szCs w:val="24"/>
        </w:rPr>
        <w:t xml:space="preserve">                                                                                                        </w:t>
      </w:r>
      <w:r w:rsidR="004C2AC2" w:rsidRPr="00B46AE2">
        <w:rPr>
          <w:rFonts w:ascii="Times New Roman" w:eastAsia="Times New Roman" w:hAnsi="Times New Roman" w:cs="Times New Roman"/>
          <w:b/>
          <w:iCs/>
          <w:sz w:val="24"/>
          <w:szCs w:val="24"/>
        </w:rPr>
        <w:t xml:space="preserve">Yetkili Kişi İsim / Soyisim </w:t>
      </w:r>
    </w:p>
    <w:p w14:paraId="5F75AF2F" w14:textId="6A10E589" w:rsidR="004C2AC2" w:rsidRPr="00B46AE2" w:rsidRDefault="004C2AC2" w:rsidP="00600A1D">
      <w:pPr>
        <w:overflowPunct w:val="0"/>
        <w:autoSpaceDE w:val="0"/>
        <w:autoSpaceDN w:val="0"/>
        <w:adjustRightInd w:val="0"/>
        <w:spacing w:after="0" w:line="240" w:lineRule="auto"/>
        <w:ind w:left="6521"/>
        <w:jc w:val="both"/>
        <w:textAlignment w:val="baseline"/>
        <w:rPr>
          <w:rFonts w:ascii="Times New Roman" w:eastAsia="Times New Roman" w:hAnsi="Times New Roman" w:cs="Times New Roman"/>
          <w:b/>
          <w:iCs/>
          <w:sz w:val="24"/>
          <w:szCs w:val="24"/>
        </w:rPr>
      </w:pPr>
      <w:r w:rsidRPr="00B46AE2">
        <w:rPr>
          <w:rFonts w:ascii="Times New Roman" w:eastAsia="Times New Roman" w:hAnsi="Times New Roman" w:cs="Times New Roman"/>
          <w:b/>
          <w:iCs/>
          <w:sz w:val="24"/>
          <w:szCs w:val="24"/>
        </w:rPr>
        <w:t xml:space="preserve">İmza </w:t>
      </w:r>
    </w:p>
    <w:p w14:paraId="40CE7A50" w14:textId="77777777" w:rsidR="004C2AC2" w:rsidRPr="00B46AE2" w:rsidRDefault="004C2AC2" w:rsidP="00600A1D">
      <w:pPr>
        <w:overflowPunct w:val="0"/>
        <w:autoSpaceDE w:val="0"/>
        <w:autoSpaceDN w:val="0"/>
        <w:adjustRightInd w:val="0"/>
        <w:spacing w:after="0" w:line="240" w:lineRule="auto"/>
        <w:ind w:left="6521"/>
        <w:jc w:val="both"/>
        <w:textAlignment w:val="baseline"/>
        <w:rPr>
          <w:rFonts w:ascii="Times New Roman" w:eastAsia="Times New Roman" w:hAnsi="Times New Roman" w:cs="Times New Roman"/>
          <w:b/>
          <w:iCs/>
          <w:sz w:val="24"/>
          <w:szCs w:val="24"/>
        </w:rPr>
      </w:pPr>
      <w:r w:rsidRPr="00B46AE2">
        <w:rPr>
          <w:rFonts w:ascii="Times New Roman" w:eastAsia="Times New Roman" w:hAnsi="Times New Roman" w:cs="Times New Roman"/>
          <w:b/>
          <w:iCs/>
          <w:sz w:val="24"/>
          <w:szCs w:val="24"/>
        </w:rPr>
        <w:t>İsteklinin Kaşesi</w:t>
      </w:r>
    </w:p>
    <w:sectPr w:rsidR="004C2AC2" w:rsidRPr="00B46AE2" w:rsidSect="00A63BE8">
      <w:headerReference w:type="default" r:id="rId10"/>
      <w:pgSz w:w="11906" w:h="16838"/>
      <w:pgMar w:top="1417" w:right="1417" w:bottom="1417"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1954" w14:textId="77777777" w:rsidR="002F28BF" w:rsidRDefault="002F28BF">
      <w:pPr>
        <w:spacing w:after="0" w:line="240" w:lineRule="auto"/>
      </w:pPr>
      <w:r>
        <w:separator/>
      </w:r>
    </w:p>
  </w:endnote>
  <w:endnote w:type="continuationSeparator" w:id="0">
    <w:p w14:paraId="3B33200B" w14:textId="77777777" w:rsidR="002F28BF" w:rsidRDefault="002F2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650F5" w14:textId="77777777" w:rsidR="002F28BF" w:rsidRDefault="002F28BF">
      <w:pPr>
        <w:spacing w:after="0" w:line="240" w:lineRule="auto"/>
      </w:pPr>
      <w:r>
        <w:separator/>
      </w:r>
    </w:p>
  </w:footnote>
  <w:footnote w:type="continuationSeparator" w:id="0">
    <w:p w14:paraId="0D275448" w14:textId="77777777" w:rsidR="002F28BF" w:rsidRDefault="002F2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E2BC3" w14:textId="65EDA7F6" w:rsidR="00A63BE8" w:rsidRDefault="00545EB1" w:rsidP="00A63BE8">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3940"/>
    <w:multiLevelType w:val="hybridMultilevel"/>
    <w:tmpl w:val="5718B11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0AD530FA"/>
    <w:multiLevelType w:val="multilevel"/>
    <w:tmpl w:val="05B8C148"/>
    <w:lvl w:ilvl="0">
      <w:start w:val="1"/>
      <w:numFmt w:val="decimal"/>
      <w:lvlText w:val="%1."/>
      <w:lvlJc w:val="left"/>
      <w:pPr>
        <w:ind w:left="720" w:hanging="360"/>
      </w:pPr>
      <w:rPr>
        <w:rFonts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ACC4726"/>
    <w:multiLevelType w:val="hybridMultilevel"/>
    <w:tmpl w:val="A3B61BE2"/>
    <w:lvl w:ilvl="0" w:tplc="041F0001">
      <w:start w:val="1"/>
      <w:numFmt w:val="bullet"/>
      <w:lvlText w:val=""/>
      <w:lvlJc w:val="left"/>
      <w:pPr>
        <w:ind w:left="720" w:hanging="360"/>
      </w:pPr>
      <w:rPr>
        <w:rFonts w:ascii="Symbol" w:hAnsi="Symbol" w:hint="default"/>
      </w:rPr>
    </w:lvl>
    <w:lvl w:ilvl="1" w:tplc="041F0011">
      <w:start w:val="1"/>
      <w:numFmt w:val="decimal"/>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BC21EB"/>
    <w:multiLevelType w:val="hybridMultilevel"/>
    <w:tmpl w:val="D20A63E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30F2DF2"/>
    <w:multiLevelType w:val="hybridMultilevel"/>
    <w:tmpl w:val="9C1E9E0E"/>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5" w15:restartNumberingAfterBreak="0">
    <w:nsid w:val="25347924"/>
    <w:multiLevelType w:val="hybridMultilevel"/>
    <w:tmpl w:val="6CECFCAA"/>
    <w:lvl w:ilvl="0" w:tplc="041F0001">
      <w:start w:val="1"/>
      <w:numFmt w:val="bullet"/>
      <w:lvlText w:val=""/>
      <w:lvlJc w:val="left"/>
      <w:pPr>
        <w:ind w:left="870" w:hanging="51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512F51"/>
    <w:multiLevelType w:val="hybridMultilevel"/>
    <w:tmpl w:val="0B4CE6A8"/>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7" w15:restartNumberingAfterBreak="0">
    <w:nsid w:val="2E2E62A1"/>
    <w:multiLevelType w:val="hybridMultilevel"/>
    <w:tmpl w:val="F2A4115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15:restartNumberingAfterBreak="0">
    <w:nsid w:val="2F797149"/>
    <w:multiLevelType w:val="hybridMultilevel"/>
    <w:tmpl w:val="AEF6C8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17B67C6"/>
    <w:multiLevelType w:val="hybridMultilevel"/>
    <w:tmpl w:val="A262060E"/>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0" w15:restartNumberingAfterBreak="0">
    <w:nsid w:val="38931771"/>
    <w:multiLevelType w:val="multilevel"/>
    <w:tmpl w:val="5B2AE75E"/>
    <w:lvl w:ilvl="0">
      <w:start w:val="1"/>
      <w:numFmt w:val="bullet"/>
      <w:lvlText w:val=""/>
      <w:lvlJc w:val="left"/>
      <w:pPr>
        <w:ind w:left="720" w:hanging="360"/>
      </w:pPr>
      <w:rPr>
        <w:rFonts w:ascii="Symbol" w:hAnsi="Symbol"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427241FD"/>
    <w:multiLevelType w:val="hybridMultilevel"/>
    <w:tmpl w:val="9B488E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5A046D1"/>
    <w:multiLevelType w:val="hybridMultilevel"/>
    <w:tmpl w:val="2A30E94C"/>
    <w:lvl w:ilvl="0" w:tplc="041F0003">
      <w:start w:val="1"/>
      <w:numFmt w:val="bullet"/>
      <w:lvlText w:val="o"/>
      <w:lvlJc w:val="left"/>
      <w:pPr>
        <w:ind w:left="1428" w:hanging="360"/>
      </w:pPr>
      <w:rPr>
        <w:rFonts w:ascii="Courier New" w:hAnsi="Courier New" w:cs="Courier New" w:hint="default"/>
      </w:rPr>
    </w:lvl>
    <w:lvl w:ilvl="1" w:tplc="FFFFFFFF">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13" w15:restartNumberingAfterBreak="0">
    <w:nsid w:val="469221F6"/>
    <w:multiLevelType w:val="hybridMultilevel"/>
    <w:tmpl w:val="36663A1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8BC6FA7"/>
    <w:multiLevelType w:val="multilevel"/>
    <w:tmpl w:val="5B2AE75E"/>
    <w:lvl w:ilvl="0">
      <w:start w:val="1"/>
      <w:numFmt w:val="bullet"/>
      <w:lvlText w:val=""/>
      <w:lvlJc w:val="left"/>
      <w:pPr>
        <w:ind w:left="720" w:hanging="360"/>
      </w:pPr>
      <w:rPr>
        <w:rFonts w:ascii="Symbol" w:hAnsi="Symbol" w:hint="default"/>
        <w:b/>
        <w:bCs/>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76207755"/>
    <w:multiLevelType w:val="hybridMultilevel"/>
    <w:tmpl w:val="9642DB62"/>
    <w:lvl w:ilvl="0" w:tplc="041F0001">
      <w:start w:val="1"/>
      <w:numFmt w:val="bullet"/>
      <w:lvlText w:val=""/>
      <w:lvlJc w:val="left"/>
      <w:pPr>
        <w:ind w:left="1428" w:hanging="360"/>
      </w:pPr>
      <w:rPr>
        <w:rFonts w:ascii="Symbol" w:hAnsi="Symbol" w:hint="default"/>
      </w:rPr>
    </w:lvl>
    <w:lvl w:ilvl="1" w:tplc="041F0003">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16cid:durableId="374818566">
    <w:abstractNumId w:val="3"/>
  </w:num>
  <w:num w:numId="2" w16cid:durableId="950817781">
    <w:abstractNumId w:val="9"/>
  </w:num>
  <w:num w:numId="3" w16cid:durableId="1188175705">
    <w:abstractNumId w:val="6"/>
  </w:num>
  <w:num w:numId="4" w16cid:durableId="1339115356">
    <w:abstractNumId w:val="17"/>
  </w:num>
  <w:num w:numId="5" w16cid:durableId="802580142">
    <w:abstractNumId w:val="1"/>
  </w:num>
  <w:num w:numId="6" w16cid:durableId="1048648622">
    <w:abstractNumId w:val="5"/>
  </w:num>
  <w:num w:numId="7" w16cid:durableId="2025014922">
    <w:abstractNumId w:val="15"/>
  </w:num>
  <w:num w:numId="8" w16cid:durableId="636034775">
    <w:abstractNumId w:val="13"/>
  </w:num>
  <w:num w:numId="9" w16cid:durableId="774860019">
    <w:abstractNumId w:val="2"/>
  </w:num>
  <w:num w:numId="10" w16cid:durableId="362637807">
    <w:abstractNumId w:val="8"/>
  </w:num>
  <w:num w:numId="11" w16cid:durableId="1969580703">
    <w:abstractNumId w:val="7"/>
  </w:num>
  <w:num w:numId="12" w16cid:durableId="1393574737">
    <w:abstractNumId w:val="12"/>
  </w:num>
  <w:num w:numId="13" w16cid:durableId="213082917">
    <w:abstractNumId w:val="11"/>
  </w:num>
  <w:num w:numId="14" w16cid:durableId="467599630">
    <w:abstractNumId w:val="0"/>
  </w:num>
  <w:num w:numId="15" w16cid:durableId="797604656">
    <w:abstractNumId w:val="14"/>
  </w:num>
  <w:num w:numId="16" w16cid:durableId="440414285">
    <w:abstractNumId w:val="10"/>
  </w:num>
  <w:num w:numId="17" w16cid:durableId="1027756058">
    <w:abstractNumId w:val="16"/>
  </w:num>
  <w:num w:numId="18" w16cid:durableId="4620377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9B4"/>
    <w:rsid w:val="00002944"/>
    <w:rsid w:val="00011FCE"/>
    <w:rsid w:val="000209B3"/>
    <w:rsid w:val="0004525C"/>
    <w:rsid w:val="000507CA"/>
    <w:rsid w:val="00080B2A"/>
    <w:rsid w:val="00093228"/>
    <w:rsid w:val="000A525C"/>
    <w:rsid w:val="000E06CF"/>
    <w:rsid w:val="00125C60"/>
    <w:rsid w:val="00152691"/>
    <w:rsid w:val="001A0CED"/>
    <w:rsid w:val="001A3EF0"/>
    <w:rsid w:val="001A761D"/>
    <w:rsid w:val="001C6B28"/>
    <w:rsid w:val="001D3350"/>
    <w:rsid w:val="001D56BF"/>
    <w:rsid w:val="001E2A43"/>
    <w:rsid w:val="001F1A37"/>
    <w:rsid w:val="002051F0"/>
    <w:rsid w:val="0021624C"/>
    <w:rsid w:val="00243A46"/>
    <w:rsid w:val="0024541E"/>
    <w:rsid w:val="00255272"/>
    <w:rsid w:val="002566D8"/>
    <w:rsid w:val="00273DA6"/>
    <w:rsid w:val="002B14D9"/>
    <w:rsid w:val="002F28BF"/>
    <w:rsid w:val="002F4EBD"/>
    <w:rsid w:val="002F5770"/>
    <w:rsid w:val="00315992"/>
    <w:rsid w:val="00334ED4"/>
    <w:rsid w:val="003509A3"/>
    <w:rsid w:val="003707F3"/>
    <w:rsid w:val="00391A2A"/>
    <w:rsid w:val="003C253A"/>
    <w:rsid w:val="003D0F98"/>
    <w:rsid w:val="003D205D"/>
    <w:rsid w:val="003F4A2E"/>
    <w:rsid w:val="0041549D"/>
    <w:rsid w:val="00444CC8"/>
    <w:rsid w:val="0046486E"/>
    <w:rsid w:val="00475C6F"/>
    <w:rsid w:val="0048595B"/>
    <w:rsid w:val="004916D0"/>
    <w:rsid w:val="004A1D3A"/>
    <w:rsid w:val="004A2DCA"/>
    <w:rsid w:val="004B1942"/>
    <w:rsid w:val="004C0DFC"/>
    <w:rsid w:val="004C2AC2"/>
    <w:rsid w:val="004E1B7B"/>
    <w:rsid w:val="004E614F"/>
    <w:rsid w:val="004F2C3A"/>
    <w:rsid w:val="004F5ABE"/>
    <w:rsid w:val="00506B36"/>
    <w:rsid w:val="005070E0"/>
    <w:rsid w:val="00512EBD"/>
    <w:rsid w:val="00517776"/>
    <w:rsid w:val="00521CC9"/>
    <w:rsid w:val="00527424"/>
    <w:rsid w:val="00542F62"/>
    <w:rsid w:val="00545EB1"/>
    <w:rsid w:val="00575AF0"/>
    <w:rsid w:val="005A38E7"/>
    <w:rsid w:val="005B3F22"/>
    <w:rsid w:val="005B59D8"/>
    <w:rsid w:val="005F439F"/>
    <w:rsid w:val="00600A1D"/>
    <w:rsid w:val="006059D5"/>
    <w:rsid w:val="00611A11"/>
    <w:rsid w:val="006230E2"/>
    <w:rsid w:val="00632897"/>
    <w:rsid w:val="00650067"/>
    <w:rsid w:val="0066404D"/>
    <w:rsid w:val="006A01D3"/>
    <w:rsid w:val="006B089E"/>
    <w:rsid w:val="006B5523"/>
    <w:rsid w:val="006C2AA3"/>
    <w:rsid w:val="006C4C75"/>
    <w:rsid w:val="006D18A8"/>
    <w:rsid w:val="006D63ED"/>
    <w:rsid w:val="0071157F"/>
    <w:rsid w:val="00712519"/>
    <w:rsid w:val="0072070C"/>
    <w:rsid w:val="00733B63"/>
    <w:rsid w:val="007522F2"/>
    <w:rsid w:val="00753758"/>
    <w:rsid w:val="007659B6"/>
    <w:rsid w:val="00783295"/>
    <w:rsid w:val="00787271"/>
    <w:rsid w:val="007A11B4"/>
    <w:rsid w:val="007C413C"/>
    <w:rsid w:val="007F32E7"/>
    <w:rsid w:val="007F66C6"/>
    <w:rsid w:val="0080634C"/>
    <w:rsid w:val="0081480F"/>
    <w:rsid w:val="0083183C"/>
    <w:rsid w:val="008474A2"/>
    <w:rsid w:val="008561EE"/>
    <w:rsid w:val="008630CB"/>
    <w:rsid w:val="00870135"/>
    <w:rsid w:val="008B0D36"/>
    <w:rsid w:val="008B34B5"/>
    <w:rsid w:val="008D6CCB"/>
    <w:rsid w:val="008E2FBF"/>
    <w:rsid w:val="008F322F"/>
    <w:rsid w:val="00902852"/>
    <w:rsid w:val="00911E8A"/>
    <w:rsid w:val="00931891"/>
    <w:rsid w:val="009328D0"/>
    <w:rsid w:val="00941873"/>
    <w:rsid w:val="009432BC"/>
    <w:rsid w:val="009649B4"/>
    <w:rsid w:val="00971486"/>
    <w:rsid w:val="0097264C"/>
    <w:rsid w:val="00982105"/>
    <w:rsid w:val="00986951"/>
    <w:rsid w:val="009B232F"/>
    <w:rsid w:val="009D67C6"/>
    <w:rsid w:val="00A00C32"/>
    <w:rsid w:val="00A534A8"/>
    <w:rsid w:val="00A55723"/>
    <w:rsid w:val="00AA67FC"/>
    <w:rsid w:val="00AC5328"/>
    <w:rsid w:val="00AD6A95"/>
    <w:rsid w:val="00B142F1"/>
    <w:rsid w:val="00B37C4C"/>
    <w:rsid w:val="00B46AE2"/>
    <w:rsid w:val="00B67118"/>
    <w:rsid w:val="00B80FB2"/>
    <w:rsid w:val="00B9679E"/>
    <w:rsid w:val="00BA1C97"/>
    <w:rsid w:val="00BA6A26"/>
    <w:rsid w:val="00BB11C8"/>
    <w:rsid w:val="00BC7712"/>
    <w:rsid w:val="00BD11C8"/>
    <w:rsid w:val="00BD5E9B"/>
    <w:rsid w:val="00BE4584"/>
    <w:rsid w:val="00C56B54"/>
    <w:rsid w:val="00C70760"/>
    <w:rsid w:val="00C81514"/>
    <w:rsid w:val="00C862C6"/>
    <w:rsid w:val="00C9575C"/>
    <w:rsid w:val="00CA1FB9"/>
    <w:rsid w:val="00CC0EE4"/>
    <w:rsid w:val="00D0499B"/>
    <w:rsid w:val="00D06E93"/>
    <w:rsid w:val="00D179C5"/>
    <w:rsid w:val="00D22D02"/>
    <w:rsid w:val="00D34B74"/>
    <w:rsid w:val="00D63658"/>
    <w:rsid w:val="00D70960"/>
    <w:rsid w:val="00D8343D"/>
    <w:rsid w:val="00D90306"/>
    <w:rsid w:val="00D9303B"/>
    <w:rsid w:val="00D96C37"/>
    <w:rsid w:val="00DA62AF"/>
    <w:rsid w:val="00DC336C"/>
    <w:rsid w:val="00DE0AAD"/>
    <w:rsid w:val="00DF7FB3"/>
    <w:rsid w:val="00E52F1D"/>
    <w:rsid w:val="00E66598"/>
    <w:rsid w:val="00E665B6"/>
    <w:rsid w:val="00E7635C"/>
    <w:rsid w:val="00EA3E36"/>
    <w:rsid w:val="00EA5684"/>
    <w:rsid w:val="00EB37E2"/>
    <w:rsid w:val="00EB4FB7"/>
    <w:rsid w:val="00EC1AD1"/>
    <w:rsid w:val="00ED61F4"/>
    <w:rsid w:val="00ED6341"/>
    <w:rsid w:val="00EE12BB"/>
    <w:rsid w:val="00EF2C16"/>
    <w:rsid w:val="00F02D08"/>
    <w:rsid w:val="00F10650"/>
    <w:rsid w:val="00F479FF"/>
    <w:rsid w:val="00F56AD7"/>
    <w:rsid w:val="00F6142A"/>
    <w:rsid w:val="00F65944"/>
    <w:rsid w:val="00F8300C"/>
    <w:rsid w:val="00F91C20"/>
    <w:rsid w:val="00FA19A4"/>
    <w:rsid w:val="00FA60DD"/>
    <w:rsid w:val="00FC559C"/>
    <w:rsid w:val="00FE44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23C7"/>
  <w15:chartTrackingRefBased/>
  <w15:docId w15:val="{4BA32BDC-B01F-45DD-B17E-FF460E8E3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9B4"/>
  </w:style>
  <w:style w:type="paragraph" w:styleId="Balk6">
    <w:name w:val="heading 6"/>
    <w:basedOn w:val="Normal"/>
    <w:next w:val="Normal"/>
    <w:link w:val="Balk6Char"/>
    <w:uiPriority w:val="99"/>
    <w:qFormat/>
    <w:rsid w:val="004C2AC2"/>
    <w:pPr>
      <w:widowControl w:val="0"/>
      <w:overflowPunct w:val="0"/>
      <w:autoSpaceDE w:val="0"/>
      <w:autoSpaceDN w:val="0"/>
      <w:adjustRightInd w:val="0"/>
      <w:spacing w:before="120" w:after="0" w:line="240" w:lineRule="auto"/>
      <w:ind w:left="1620" w:hanging="180"/>
      <w:jc w:val="both"/>
      <w:textAlignment w:val="baseline"/>
      <w:outlineLvl w:val="5"/>
    </w:pPr>
    <w:rPr>
      <w:rFonts w:ascii="Tahoma" w:eastAsia="Calibri" w:hAnsi="Tahoma" w:cs="Times New Roman"/>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649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649B4"/>
  </w:style>
  <w:style w:type="paragraph" w:styleId="ListeParagraf">
    <w:name w:val="List Paragraph"/>
    <w:basedOn w:val="Normal"/>
    <w:uiPriority w:val="34"/>
    <w:qFormat/>
    <w:rsid w:val="009649B4"/>
    <w:pPr>
      <w:ind w:left="720"/>
      <w:contextualSpacing/>
    </w:pPr>
  </w:style>
  <w:style w:type="paragraph" w:styleId="Dzeltme">
    <w:name w:val="Revision"/>
    <w:hidden/>
    <w:uiPriority w:val="99"/>
    <w:semiHidden/>
    <w:rsid w:val="009649B4"/>
    <w:pPr>
      <w:spacing w:after="0" w:line="240" w:lineRule="auto"/>
    </w:pPr>
  </w:style>
  <w:style w:type="character" w:styleId="Kpr">
    <w:name w:val="Hyperlink"/>
    <w:uiPriority w:val="99"/>
    <w:unhideWhenUsed/>
    <w:rsid w:val="00315992"/>
    <w:rPr>
      <w:color w:val="0000FF"/>
      <w:u w:val="single"/>
    </w:rPr>
  </w:style>
  <w:style w:type="paragraph" w:styleId="DipnotMetni">
    <w:name w:val="footnote text"/>
    <w:basedOn w:val="Normal"/>
    <w:link w:val="DipnotMetniChar"/>
    <w:uiPriority w:val="99"/>
    <w:semiHidden/>
    <w:unhideWhenUsed/>
    <w:rsid w:val="004C2AC2"/>
    <w:pPr>
      <w:spacing w:after="200" w:line="276"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4C2AC2"/>
    <w:rPr>
      <w:rFonts w:ascii="Calibri" w:eastAsia="Calibri" w:hAnsi="Calibri" w:cs="Times New Roman"/>
      <w:sz w:val="20"/>
      <w:szCs w:val="20"/>
    </w:rPr>
  </w:style>
  <w:style w:type="character" w:styleId="DipnotBavurusu">
    <w:name w:val="footnote reference"/>
    <w:uiPriority w:val="99"/>
    <w:semiHidden/>
    <w:unhideWhenUsed/>
    <w:rsid w:val="004C2AC2"/>
    <w:rPr>
      <w:vertAlign w:val="superscript"/>
    </w:rPr>
  </w:style>
  <w:style w:type="character" w:customStyle="1" w:styleId="Balk6Char">
    <w:name w:val="Başlık 6 Char"/>
    <w:basedOn w:val="VarsaylanParagrafYazTipi"/>
    <w:link w:val="Balk6"/>
    <w:uiPriority w:val="99"/>
    <w:rsid w:val="004C2AC2"/>
    <w:rPr>
      <w:rFonts w:ascii="Tahoma" w:eastAsia="Calibri" w:hAnsi="Tahoma" w:cs="Times New Roman"/>
      <w:sz w:val="20"/>
      <w:szCs w:val="20"/>
      <w:lang w:val="en-GB"/>
    </w:rPr>
  </w:style>
  <w:style w:type="character" w:styleId="AklamaBavurusu">
    <w:name w:val="annotation reference"/>
    <w:basedOn w:val="VarsaylanParagrafYazTipi"/>
    <w:uiPriority w:val="99"/>
    <w:semiHidden/>
    <w:unhideWhenUsed/>
    <w:rsid w:val="007F66C6"/>
    <w:rPr>
      <w:sz w:val="16"/>
      <w:szCs w:val="16"/>
    </w:rPr>
  </w:style>
  <w:style w:type="paragraph" w:styleId="AklamaMetni">
    <w:name w:val="annotation text"/>
    <w:basedOn w:val="Normal"/>
    <w:link w:val="AklamaMetniChar"/>
    <w:uiPriority w:val="99"/>
    <w:unhideWhenUsed/>
    <w:rsid w:val="007F66C6"/>
    <w:pPr>
      <w:spacing w:line="240" w:lineRule="auto"/>
    </w:pPr>
    <w:rPr>
      <w:sz w:val="20"/>
      <w:szCs w:val="20"/>
    </w:rPr>
  </w:style>
  <w:style w:type="character" w:customStyle="1" w:styleId="AklamaMetniChar">
    <w:name w:val="Açıklama Metni Char"/>
    <w:basedOn w:val="VarsaylanParagrafYazTipi"/>
    <w:link w:val="AklamaMetni"/>
    <w:uiPriority w:val="99"/>
    <w:rsid w:val="007F66C6"/>
    <w:rPr>
      <w:sz w:val="20"/>
      <w:szCs w:val="20"/>
    </w:rPr>
  </w:style>
  <w:style w:type="paragraph" w:styleId="AklamaKonusu">
    <w:name w:val="annotation subject"/>
    <w:basedOn w:val="AklamaMetni"/>
    <w:next w:val="AklamaMetni"/>
    <w:link w:val="AklamaKonusuChar"/>
    <w:uiPriority w:val="99"/>
    <w:semiHidden/>
    <w:unhideWhenUsed/>
    <w:rsid w:val="007F66C6"/>
    <w:rPr>
      <w:b/>
      <w:bCs/>
    </w:rPr>
  </w:style>
  <w:style w:type="character" w:customStyle="1" w:styleId="AklamaKonusuChar">
    <w:name w:val="Açıklama Konusu Char"/>
    <w:basedOn w:val="AklamaMetniChar"/>
    <w:link w:val="AklamaKonusu"/>
    <w:uiPriority w:val="99"/>
    <w:semiHidden/>
    <w:rsid w:val="007F66C6"/>
    <w:rPr>
      <w:b/>
      <w:bCs/>
      <w:sz w:val="20"/>
      <w:szCs w:val="20"/>
    </w:rPr>
  </w:style>
  <w:style w:type="character" w:styleId="zmlenmeyenBahsetme">
    <w:name w:val="Unresolved Mention"/>
    <w:basedOn w:val="VarsaylanParagrafYazTipi"/>
    <w:uiPriority w:val="99"/>
    <w:semiHidden/>
    <w:unhideWhenUsed/>
    <w:rsid w:val="0066404D"/>
    <w:rPr>
      <w:color w:val="605E5C"/>
      <w:shd w:val="clear" w:color="auto" w:fill="E1DFDD"/>
    </w:rPr>
  </w:style>
  <w:style w:type="paragraph" w:styleId="AltBilgi">
    <w:name w:val="footer"/>
    <w:basedOn w:val="Normal"/>
    <w:link w:val="AltBilgiChar"/>
    <w:uiPriority w:val="99"/>
    <w:unhideWhenUsed/>
    <w:rsid w:val="00A534A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534A8"/>
  </w:style>
  <w:style w:type="character" w:styleId="zlenenKpr">
    <w:name w:val="FollowedHyperlink"/>
    <w:basedOn w:val="VarsaylanParagrafYazTipi"/>
    <w:uiPriority w:val="99"/>
    <w:semiHidden/>
    <w:unhideWhenUsed/>
    <w:rsid w:val="00A534A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caret.gov.tr/destekler/ihracat-destekleri/mulga-karar-teblig-bazinda-destek-mevzuati/mulga-2010-8-sayili-uluslararasi-rekabetciligin-gelistirilmesi-ur-ge-proje-destegine-iliskin-genel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ustundag@itkib.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FFEE5-82A2-4479-9570-DFBFBE01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1228</Words>
  <Characters>7000</Characters>
  <Application>Microsoft Office Word</Application>
  <DocSecurity>0</DocSecurity>
  <Lines>58</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Oguzhan Yugnar</dc:creator>
  <cp:keywords/>
  <dc:description/>
  <cp:lastModifiedBy>Nur Ustundag</cp:lastModifiedBy>
  <cp:revision>7</cp:revision>
  <dcterms:created xsi:type="dcterms:W3CDTF">2023-04-01T10:35:00Z</dcterms:created>
  <dcterms:modified xsi:type="dcterms:W3CDTF">2023-04-19T10:35:00Z</dcterms:modified>
</cp:coreProperties>
</file>